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g"/>
  <Default Extension="png" ContentType="image/png"/>
  <Default Extension="bmp" ContentType="image/bmp"/>
  <Default Extension="gif" ContentType="image/gif"/>
  <Default Extension="tif" ContentType="image/tif"/>
  <Default Extension="pdf" ContentType="application/pdf"/>
  <Default Extension="mov" ContentType="application/movie"/>
  <Default Extension="vml" ContentType="application/vnd.openxmlformats-officedocument.vmlDrawing"/>
  <Default Extension="xlsx" ContentType="application/vnd.openxmlformats-officedocument.spreadsheetml.sheet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media/image1.jpeg" ContentType="image/jpeg"/>
  <Override PartName="/word/media/image2.jpeg" ContentType="image/jpeg"/>
  <Override PartName="/word/media/image3.jpeg" ContentType="image/jpeg"/>
  <Override PartName="/word/media/image4.jpeg" ContentType="image/jpeg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theme/theme1.xml" ContentType="application/vnd.openxmlformats-officedocument.theme+xml"/>
</Types>
</file>

<file path=_rels/.rels><?xml version="1.0" encoding="UTF-8" standalone="yes"?>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
</file>

<file path=word/document.xml><?xml version="1.0" encoding="utf-8"?>
<w:document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mc:Ignorable="w14">
  <w:body>
    <w:p>
      <w:pPr>
        <w:pStyle w:val="Текстовый блок"/>
        <w:bidi w:val="0"/>
      </w:pPr>
      <w:r>
        <mc:AlternateContent>
          <mc:Choice Requires="wps">
            <w:drawing>
              <wp:anchor distT="152400" distB="152400" distL="152400" distR="152400" simplePos="0" relativeHeight="251659264" behindDoc="0" locked="0" layoutInCell="1" allowOverlap="1">
                <wp:simplePos x="0" y="0"/>
                <wp:positionH relativeFrom="page">
                  <wp:posOffset>266700</wp:posOffset>
                </wp:positionH>
                <wp:positionV relativeFrom="page">
                  <wp:posOffset>256031</wp:posOffset>
                </wp:positionV>
                <wp:extent cx="2984500" cy="3"/>
                <wp:effectExtent l="0" t="0" r="0" b="0"/>
                <wp:wrapNone/>
                <wp:docPr id="1073741825" name="officeArt object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84500" cy="3"/>
                        </a:xfrm>
                        <a:prstGeom prst="line">
                          <a:avLst/>
                        </a:prstGeom>
                        <a:noFill/>
                        <a:ln w="25400" cap="flat">
                          <a:solidFill>
                            <a:srgbClr val="000000"/>
                          </a:solidFill>
                          <a:prstDash val="solid"/>
                          <a:miter lim="400000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style="visibility:visible;position:absolute;margin-left:21.0pt;margin-top:20.2pt;width:235.0pt;height:0.0pt;z-index:251659264;mso-position-horizontal:absolute;mso-position-horizontal-relative:page;mso-position-vertical:absolute;mso-position-vertical-relative:page;mso-wrap-distance-left:12.0pt;mso-wrap-distance-top:12.0pt;mso-wrap-distance-right:12.0pt;mso-wrap-distance-bottom:12.0pt;">
                <v:fill on="f"/>
                <v:stroke filltype="solid" color="#000000" opacity="100.0%" weight="2.0pt" dashstyle="solid" endcap="flat" miterlimit="400.0%" joinstyle="miter" linestyle="single" startarrow="none" startarrowwidth="medium" startarrowlength="medium" endarrow="none" endarrowwidth="medium" endarrowlength="medium"/>
                <w10:wrap type="none" side="bothSides" anchorx="page" anchory="page"/>
              </v:line>
            </w:pict>
          </mc:Fallback>
        </mc:AlternateContent>
      </w:r>
      <w:r>
        <mc:AlternateContent>
          <mc:Choice Requires="wps">
            <w:drawing>
              <wp:anchor distT="152400" distB="152400" distL="152400" distR="152400" simplePos="0" relativeHeight="251660288" behindDoc="0" locked="0" layoutInCell="1" allowOverlap="1">
                <wp:simplePos x="0" y="0"/>
                <wp:positionH relativeFrom="page">
                  <wp:posOffset>3797300</wp:posOffset>
                </wp:positionH>
                <wp:positionV relativeFrom="page">
                  <wp:posOffset>255822</wp:posOffset>
                </wp:positionV>
                <wp:extent cx="2989627" cy="210"/>
                <wp:effectExtent l="0" t="0" r="0" b="0"/>
                <wp:wrapNone/>
                <wp:docPr id="1073741826" name="officeArt object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V="1">
                          <a:off x="0" y="0"/>
                          <a:ext cx="2989627" cy="210"/>
                        </a:xfrm>
                        <a:prstGeom prst="line">
                          <a:avLst/>
                        </a:prstGeom>
                        <a:noFill/>
                        <a:ln w="25400" cap="flat">
                          <a:solidFill>
                            <a:srgbClr val="000000"/>
                          </a:solidFill>
                          <a:prstDash val="solid"/>
                          <a:miter lim="400000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7" style="visibility:visible;position:absolute;margin-left:299.0pt;margin-top:20.1pt;width:235.4pt;height:0.0pt;z-index:251660288;mso-position-horizontal:absolute;mso-position-horizontal-relative:page;mso-position-vertical:absolute;mso-position-vertical-relative:page;mso-wrap-distance-left:12.0pt;mso-wrap-distance-top:12.0pt;mso-wrap-distance-right:12.0pt;mso-wrap-distance-bottom:12.0pt;flip:y;">
                <v:fill on="f"/>
                <v:stroke filltype="solid" color="#000000" opacity="100.0%" weight="2.0pt" dashstyle="solid" endcap="flat" miterlimit="400.0%" joinstyle="miter" linestyle="single" startarrow="none" startarrowwidth="medium" startarrowlength="medium" endarrow="none" endarrowwidth="medium" endarrowlength="medium"/>
                <w10:wrap type="none" side="bothSides" anchorx="page" anchory="page"/>
              </v:line>
            </w:pict>
          </mc:Fallback>
        </mc:AlternateContent>
      </w:r>
      <w:r>
        <mc:AlternateContent>
          <mc:Choice Requires="wps">
            <w:drawing>
              <wp:anchor distT="152400" distB="152400" distL="152400" distR="152400" simplePos="0" relativeHeight="251661312" behindDoc="0" locked="0" layoutInCell="1" allowOverlap="1">
                <wp:simplePos x="0" y="0"/>
                <wp:positionH relativeFrom="page">
                  <wp:posOffset>7315200</wp:posOffset>
                </wp:positionH>
                <wp:positionV relativeFrom="page">
                  <wp:posOffset>248730</wp:posOffset>
                </wp:positionV>
                <wp:extent cx="3116920" cy="7302"/>
                <wp:effectExtent l="0" t="0" r="0" b="0"/>
                <wp:wrapNone/>
                <wp:docPr id="1073741827" name="officeArt object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V="1">
                          <a:off x="0" y="0"/>
                          <a:ext cx="3116920" cy="7302"/>
                        </a:xfrm>
                        <a:prstGeom prst="line">
                          <a:avLst/>
                        </a:prstGeom>
                        <a:noFill/>
                        <a:ln w="25400" cap="flat">
                          <a:solidFill>
                            <a:srgbClr val="000000"/>
                          </a:solidFill>
                          <a:prstDash val="solid"/>
                          <a:miter lim="400000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8" style="visibility:visible;position:absolute;margin-left:576.0pt;margin-top:19.6pt;width:245.4pt;height:0.6pt;z-index:251661312;mso-position-horizontal:absolute;mso-position-horizontal-relative:page;mso-position-vertical:absolute;mso-position-vertical-relative:page;mso-wrap-distance-left:12.0pt;mso-wrap-distance-top:12.0pt;mso-wrap-distance-right:12.0pt;mso-wrap-distance-bottom:12.0pt;flip:y;">
                <v:fill on="f"/>
                <v:stroke filltype="solid" color="#000000" opacity="100.0%" weight="2.0pt" dashstyle="solid" endcap="flat" miterlimit="400.0%" joinstyle="miter" linestyle="single" startarrow="none" startarrowwidth="medium" startarrowlength="medium" endarrow="none" endarrowwidth="medium" endarrowlength="medium"/>
                <w10:wrap type="none" side="bothSides" anchorx="page" anchory="page"/>
              </v:line>
            </w:pict>
          </mc:Fallback>
        </mc:AlternateContent>
      </w:r>
      <w:r>
        <mc:AlternateContent>
          <mc:Choice Requires="wps">
            <w:drawing>
              <wp:anchor distT="152400" distB="152400" distL="152400" distR="152400" simplePos="0" relativeHeight="251662336" behindDoc="0" locked="0" layoutInCell="1" allowOverlap="1">
                <wp:simplePos x="0" y="0"/>
                <wp:positionH relativeFrom="page">
                  <wp:posOffset>266700</wp:posOffset>
                </wp:positionH>
                <wp:positionV relativeFrom="page">
                  <wp:posOffset>429768</wp:posOffset>
                </wp:positionV>
                <wp:extent cx="2984500" cy="6921500"/>
                <wp:effectExtent l="0" t="0" r="0" b="0"/>
                <wp:wrapNone/>
                <wp:docPr id="1073741828" name="officeArt object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84500" cy="6921500"/>
                        </a:xfrm>
                        <a:prstGeom prst="rect">
                          <a:avLst/>
                        </a:prstGeom>
                        <a:noFill/>
                        <a:ln w="12700" cap="flat">
                          <a:noFill/>
                          <a:miter lim="400000"/>
                        </a:ln>
                        <a:effectLst/>
                      </wps:spPr>
                      <wps:txbx>
                        <w:txbxContent>
                          <w:p>
                            <w:pPr>
                              <w:pStyle w:val="Субтитры"/>
                            </w:pPr>
                            <w:r>
                              <w:rPr>
                                <w:rFonts w:ascii="Helvetica Neue" w:hAnsi="Helvetica Neue" w:hint="default"/>
                                <w:b w:val="1"/>
                                <w:bCs w:val="1"/>
                                <w:sz w:val="30"/>
                                <w:szCs w:val="30"/>
                                <w:rtl w:val="0"/>
                                <w:lang w:val="ru-RU"/>
                              </w:rPr>
                              <w:t xml:space="preserve">  Виды сект</w:t>
                            </w:r>
                            <w:r>
                              <w:rPr>
                                <w:rFonts w:ascii="Helvetica Neue" w:hAnsi="Helvetica Neue"/>
                                <w:b w:val="1"/>
                                <w:bCs w:val="1"/>
                                <w:sz w:val="30"/>
                                <w:szCs w:val="30"/>
                                <w:rtl w:val="0"/>
                                <w:lang w:val="ru-RU"/>
                              </w:rPr>
                              <w:t>.</w:t>
                            </w:r>
                          </w:p>
                          <w:p>
                            <w:pPr>
                              <w:pStyle w:val="Body A"/>
                              <w:numPr>
                                <w:ilvl w:val="0"/>
                                <w:numId w:val="1"/>
                              </w:numPr>
                              <w:bidi w:val="0"/>
                              <w:spacing w:line="240" w:lineRule="auto"/>
                              <w:ind w:right="0"/>
                              <w:jc w:val="left"/>
                              <w:rPr>
                                <w:rFonts w:ascii="Times New Roman" w:hAnsi="Times New Roman"/>
                                <w:rtl w:val="0"/>
                                <w:lang w:val="ru-RU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rtl w:val="0"/>
                                <w:lang w:val="ru-RU"/>
                              </w:rPr>
                              <w:t xml:space="preserve"> </w:t>
                            </w:r>
                            <w:r>
                              <w:rPr>
                                <w:rStyle w:val="Отсутствует"/>
                                <w:rFonts w:ascii="Times New Roman" w:hAnsi="Times New Roman" w:hint="default"/>
                                <w:i w:val="1"/>
                                <w:iCs w:val="1"/>
                                <w:u w:val="single"/>
                                <w:rtl w:val="0"/>
                                <w:lang w:val="ru-RU"/>
                              </w:rPr>
                              <w:t>В соответствии с учением</w:t>
                            </w:r>
                            <w:r>
                              <w:rPr>
                                <w:rStyle w:val="Отсутствует"/>
                                <w:rFonts w:ascii="Times New Roman" w:hAnsi="Times New Roman"/>
                                <w:i w:val="1"/>
                                <w:iCs w:val="1"/>
                                <w:u w:val="single"/>
                                <w:rtl w:val="0"/>
                                <w:lang w:val="ru-RU"/>
                              </w:rPr>
                              <w:t xml:space="preserve">, </w:t>
                            </w:r>
                            <w:r>
                              <w:rPr>
                                <w:rStyle w:val="Отсутствует"/>
                                <w:rFonts w:ascii="Times New Roman" w:hAnsi="Times New Roman" w:hint="default"/>
                                <w:i w:val="1"/>
                                <w:iCs w:val="1"/>
                                <w:u w:val="single"/>
                                <w:rtl w:val="0"/>
                                <w:lang w:val="ru-RU"/>
                              </w:rPr>
                              <w:t>которое секта пропагандирует</w:t>
                            </w:r>
                            <w:r>
                              <w:rPr>
                                <w:rFonts w:ascii="Times New Roman" w:hAnsi="Times New Roman"/>
                                <w:rtl w:val="0"/>
                                <w:lang w:val="ru-RU"/>
                              </w:rPr>
                              <w:t xml:space="preserve">. </w:t>
                            </w:r>
                            <w:r>
                              <w:rPr>
                                <w:rFonts w:ascii="Times New Roman" w:hAnsi="Times New Roman" w:hint="default"/>
                                <w:rtl w:val="0"/>
                                <w:lang w:val="ru-RU"/>
                              </w:rPr>
                              <w:t>Тут можно выделить религиозные</w:t>
                            </w:r>
                            <w:r>
                              <w:rPr>
                                <w:rFonts w:ascii="Times New Roman" w:hAnsi="Times New Roman"/>
                                <w:rtl w:val="0"/>
                                <w:lang w:val="ru-RU"/>
                              </w:rPr>
                              <w:t xml:space="preserve">, </w:t>
                            </w:r>
                            <w:r>
                              <w:rPr>
                                <w:rFonts w:ascii="Times New Roman" w:hAnsi="Times New Roman" w:hint="default"/>
                                <w:rtl w:val="0"/>
                                <w:lang w:val="ru-RU"/>
                              </w:rPr>
                              <w:t>псевдорелигиозные или светские</w:t>
                            </w:r>
                            <w:r>
                              <w:rPr>
                                <w:rFonts w:ascii="Times New Roman" w:hAnsi="Times New Roman"/>
                                <w:rtl w:val="0"/>
                                <w:lang w:val="ru-RU"/>
                              </w:rPr>
                              <w:t xml:space="preserve">. </w:t>
                            </w:r>
                            <w:r>
                              <w:rPr>
                                <w:rFonts w:ascii="Times New Roman" w:hAnsi="Times New Roman" w:hint="default"/>
                                <w:rtl w:val="0"/>
                                <w:lang w:val="ru-RU"/>
                              </w:rPr>
                              <w:t>Религиозные и псевдорелигиозные можно разделить по способам разработки и усвоения религиозной мысли на мистические и рационалистические</w:t>
                            </w:r>
                            <w:r>
                              <w:rPr>
                                <w:rFonts w:ascii="Times New Roman" w:hAnsi="Times New Roman"/>
                                <w:rtl w:val="0"/>
                                <w:lang w:val="ru-RU"/>
                              </w:rPr>
                              <w:t xml:space="preserve">. </w:t>
                            </w:r>
                          </w:p>
                          <w:p>
                            <w:pPr>
                              <w:pStyle w:val="Body A"/>
                              <w:numPr>
                                <w:ilvl w:val="0"/>
                                <w:numId w:val="1"/>
                              </w:numPr>
                              <w:bidi w:val="0"/>
                              <w:spacing w:line="240" w:lineRule="auto"/>
                              <w:ind w:right="0"/>
                              <w:jc w:val="left"/>
                              <w:rPr>
                                <w:rFonts w:ascii="Times New Roman" w:hAnsi="Times New Roman"/>
                                <w:rtl w:val="0"/>
                                <w:lang w:val="ru-RU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rtl w:val="0"/>
                                <w:lang w:val="ru-RU"/>
                              </w:rPr>
                              <w:t xml:space="preserve"> </w:t>
                            </w:r>
                            <w:r>
                              <w:rPr>
                                <w:rStyle w:val="Отсутствует"/>
                                <w:rFonts w:ascii="Times New Roman" w:hAnsi="Times New Roman" w:hint="default"/>
                                <w:i w:val="1"/>
                                <w:iCs w:val="1"/>
                                <w:u w:val="single"/>
                                <w:rtl w:val="0"/>
                                <w:lang w:val="ru-RU"/>
                              </w:rPr>
                              <w:t>По происхождению учения</w:t>
                            </w:r>
                            <w:r>
                              <w:rPr>
                                <w:rFonts w:ascii="Times New Roman" w:hAnsi="Times New Roman"/>
                                <w:rtl w:val="0"/>
                                <w:lang w:val="ru-RU"/>
                              </w:rPr>
                              <w:t xml:space="preserve">. </w:t>
                            </w:r>
                          </w:p>
                          <w:p>
                            <w:pPr>
                              <w:pStyle w:val="Body A"/>
                              <w:numPr>
                                <w:ilvl w:val="0"/>
                                <w:numId w:val="2"/>
                              </w:numPr>
                              <w:bidi w:val="0"/>
                              <w:spacing w:line="240" w:lineRule="auto"/>
                              <w:ind w:right="0"/>
                              <w:jc w:val="left"/>
                              <w:rPr>
                                <w:rFonts w:ascii="Times New Roman" w:hAnsi="Times New Roman" w:hint="default"/>
                                <w:rtl w:val="0"/>
                                <w:lang w:val="ru-RU"/>
                              </w:rPr>
                            </w:pPr>
                            <w:r>
                              <w:rPr>
                                <w:rStyle w:val="Отсутствует"/>
                                <w:rFonts w:ascii="Times New Roman" w:hAnsi="Times New Roman" w:hint="default"/>
                                <w:i w:val="1"/>
                                <w:iCs w:val="1"/>
                                <w:rtl w:val="0"/>
                                <w:lang w:val="ru-RU"/>
                              </w:rPr>
                              <w:t xml:space="preserve">Первичные </w:t>
                            </w:r>
                            <w:r>
                              <w:rPr>
                                <w:rFonts w:ascii="Times New Roman" w:hAnsi="Times New Roman"/>
                                <w:rtl w:val="0"/>
                                <w:lang w:val="ru-RU"/>
                              </w:rPr>
                              <w:t xml:space="preserve">- </w:t>
                            </w:r>
                            <w:r>
                              <w:rPr>
                                <w:rFonts w:ascii="Times New Roman" w:hAnsi="Times New Roman" w:hint="default"/>
                                <w:rtl w:val="0"/>
                                <w:lang w:val="ru-RU"/>
                              </w:rPr>
                              <w:t>отрицают существующие идеологии</w:t>
                            </w:r>
                            <w:r>
                              <w:rPr>
                                <w:rFonts w:ascii="Times New Roman" w:hAnsi="Times New Roman"/>
                                <w:rtl w:val="0"/>
                                <w:lang w:val="ru-RU"/>
                              </w:rPr>
                              <w:t xml:space="preserve">, </w:t>
                            </w:r>
                            <w:r>
                              <w:rPr>
                                <w:rFonts w:ascii="Times New Roman" w:hAnsi="Times New Roman" w:hint="default"/>
                                <w:rtl w:val="0"/>
                                <w:lang w:val="ru-RU"/>
                              </w:rPr>
                              <w:t>предлагая оригинальное учение</w:t>
                            </w:r>
                            <w:r>
                              <w:rPr>
                                <w:rFonts w:ascii="Times New Roman" w:hAnsi="Times New Roman"/>
                                <w:rtl w:val="0"/>
                                <w:lang w:val="ru-RU"/>
                              </w:rPr>
                              <w:t>.</w:t>
                            </w:r>
                          </w:p>
                          <w:p>
                            <w:pPr>
                              <w:pStyle w:val="Body A"/>
                              <w:numPr>
                                <w:ilvl w:val="0"/>
                                <w:numId w:val="2"/>
                              </w:numPr>
                              <w:bidi w:val="0"/>
                              <w:spacing w:line="240" w:lineRule="auto"/>
                              <w:ind w:right="0"/>
                              <w:jc w:val="left"/>
                              <w:rPr>
                                <w:rFonts w:ascii="Times New Roman" w:hAnsi="Times New Roman" w:hint="default"/>
                                <w:rtl w:val="0"/>
                                <w:lang w:val="ru-RU"/>
                              </w:rPr>
                            </w:pPr>
                            <w:r>
                              <w:rPr>
                                <w:rStyle w:val="Отсутствует"/>
                                <w:rFonts w:ascii="Times New Roman" w:hAnsi="Times New Roman" w:hint="default"/>
                                <w:i w:val="1"/>
                                <w:iCs w:val="1"/>
                                <w:rtl w:val="0"/>
                                <w:lang w:val="ru-RU"/>
                              </w:rPr>
                              <w:t>Вторичные</w:t>
                            </w:r>
                            <w:r>
                              <w:rPr>
                                <w:rFonts w:ascii="Times New Roman" w:hAnsi="Times New Roman"/>
                                <w:rtl w:val="0"/>
                                <w:lang w:val="ru-RU"/>
                              </w:rPr>
                              <w:t xml:space="preserve"> - </w:t>
                            </w:r>
                            <w:r>
                              <w:rPr>
                                <w:rFonts w:ascii="Times New Roman" w:hAnsi="Times New Roman" w:hint="default"/>
                                <w:rtl w:val="0"/>
                                <w:lang w:val="ru-RU"/>
                              </w:rPr>
                              <w:t>еретические</w:t>
                            </w:r>
                            <w:r>
                              <w:rPr>
                                <w:rFonts w:ascii="Times New Roman" w:hAnsi="Times New Roman"/>
                                <w:rtl w:val="0"/>
                                <w:lang w:val="ru-RU"/>
                              </w:rPr>
                              <w:t xml:space="preserve">, </w:t>
                            </w:r>
                            <w:r>
                              <w:rPr>
                                <w:rFonts w:ascii="Times New Roman" w:hAnsi="Times New Roman" w:hint="default"/>
                                <w:rtl w:val="0"/>
                                <w:lang w:val="ru-RU"/>
                              </w:rPr>
                              <w:t>основу которых составляют уже известные религиозные и светские идеологии</w:t>
                            </w:r>
                            <w:r>
                              <w:rPr>
                                <w:rFonts w:ascii="Times New Roman" w:hAnsi="Times New Roman"/>
                                <w:rtl w:val="0"/>
                                <w:lang w:val="ru-RU"/>
                              </w:rPr>
                              <w:t>.</w:t>
                            </w:r>
                          </w:p>
                          <w:p>
                            <w:pPr>
                              <w:pStyle w:val="Body A"/>
                              <w:numPr>
                                <w:ilvl w:val="0"/>
                                <w:numId w:val="2"/>
                              </w:numPr>
                              <w:bidi w:val="0"/>
                              <w:spacing w:line="240" w:lineRule="auto"/>
                              <w:ind w:right="0"/>
                              <w:jc w:val="left"/>
                              <w:rPr>
                                <w:rFonts w:ascii="Times New Roman" w:hAnsi="Times New Roman" w:hint="default"/>
                                <w:rtl w:val="0"/>
                                <w:lang w:val="ru-RU"/>
                              </w:rPr>
                            </w:pPr>
                            <w:r>
                              <w:rPr>
                                <w:rStyle w:val="Отсутствует"/>
                                <w:rFonts w:ascii="Times New Roman" w:hAnsi="Times New Roman" w:hint="default"/>
                                <w:i w:val="1"/>
                                <w:iCs w:val="1"/>
                                <w:rtl w:val="0"/>
                                <w:lang w:val="ru-RU"/>
                              </w:rPr>
                              <w:t xml:space="preserve">Синкретические </w:t>
                            </w:r>
                            <w:r>
                              <w:rPr>
                                <w:rStyle w:val="Отсутствует"/>
                                <w:rFonts w:ascii="Times New Roman" w:hAnsi="Times New Roman"/>
                                <w:i w:val="1"/>
                                <w:iCs w:val="1"/>
                                <w:rtl w:val="0"/>
                                <w:lang w:val="ru-RU"/>
                              </w:rPr>
                              <w:t xml:space="preserve">- </w:t>
                            </w:r>
                            <w:r>
                              <w:rPr>
                                <w:rFonts w:ascii="Times New Roman" w:hAnsi="Times New Roman" w:hint="default"/>
                                <w:rtl w:val="0"/>
                                <w:lang w:val="ru-RU"/>
                              </w:rPr>
                              <w:t>соединяют в себе противоречащие друг другу элементы разных учений</w:t>
                            </w:r>
                            <w:r>
                              <w:rPr>
                                <w:rFonts w:ascii="Times New Roman" w:hAnsi="Times New Roman"/>
                                <w:rtl w:val="0"/>
                                <w:lang w:val="ru-RU"/>
                              </w:rPr>
                              <w:t>.</w:t>
                            </w:r>
                          </w:p>
                          <w:p>
                            <w:pPr>
                              <w:pStyle w:val="Body A"/>
                              <w:numPr>
                                <w:ilvl w:val="0"/>
                                <w:numId w:val="3"/>
                              </w:numPr>
                              <w:bidi w:val="0"/>
                              <w:spacing w:line="240" w:lineRule="auto"/>
                              <w:ind w:right="0"/>
                              <w:jc w:val="left"/>
                              <w:rPr>
                                <w:rFonts w:ascii="Times New Roman" w:hAnsi="Times New Roman"/>
                                <w:i w:val="1"/>
                                <w:iCs w:val="1"/>
                                <w:rtl w:val="0"/>
                                <w:lang w:val="ru-RU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i w:val="1"/>
                                <w:iCs w:val="1"/>
                                <w:rtl w:val="0"/>
                                <w:lang w:val="ru-RU"/>
                              </w:rPr>
                              <w:t xml:space="preserve"> </w:t>
                            </w:r>
                            <w:r>
                              <w:rPr>
                                <w:rStyle w:val="Отсутствует"/>
                                <w:rFonts w:ascii="Times New Roman" w:hAnsi="Times New Roman" w:hint="default"/>
                                <w:i w:val="1"/>
                                <w:iCs w:val="1"/>
                                <w:u w:val="single"/>
                                <w:rtl w:val="0"/>
                                <w:lang w:val="ru-RU"/>
                              </w:rPr>
                              <w:t>По особенностям учения</w:t>
                            </w:r>
                            <w:r>
                              <w:rPr>
                                <w:rStyle w:val="Отсутствует"/>
                                <w:rFonts w:ascii="Times New Roman" w:hAnsi="Times New Roman"/>
                                <w:i w:val="1"/>
                                <w:iCs w:val="1"/>
                                <w:u w:val="single"/>
                                <w:rtl w:val="0"/>
                                <w:lang w:val="ru-RU"/>
                              </w:rPr>
                              <w:t>.</w:t>
                            </w:r>
                          </w:p>
                          <w:p>
                            <w:pPr>
                              <w:pStyle w:val="Body A"/>
                              <w:numPr>
                                <w:ilvl w:val="0"/>
                                <w:numId w:val="4"/>
                              </w:numPr>
                              <w:bidi w:val="0"/>
                              <w:spacing w:line="240" w:lineRule="auto"/>
                              <w:ind w:right="0"/>
                              <w:jc w:val="left"/>
                              <w:rPr>
                                <w:rFonts w:ascii="Times New Roman" w:hAnsi="Times New Roman" w:hint="default"/>
                                <w:i w:val="1"/>
                                <w:iCs w:val="1"/>
                                <w:rtl w:val="0"/>
                                <w:lang w:val="ru-RU"/>
                              </w:rPr>
                            </w:pPr>
                            <w:r>
                              <w:rPr>
                                <w:rFonts w:ascii="Times New Roman" w:hAnsi="Times New Roman" w:hint="default"/>
                                <w:i w:val="1"/>
                                <w:iCs w:val="1"/>
                                <w:rtl w:val="0"/>
                                <w:lang w:val="ru-RU"/>
                              </w:rPr>
                              <w:t xml:space="preserve">Религиозные </w:t>
                            </w:r>
                            <w:r>
                              <w:rPr>
                                <w:rFonts w:ascii="Times New Roman" w:hAnsi="Times New Roman"/>
                                <w:i w:val="1"/>
                                <w:iCs w:val="1"/>
                                <w:rtl w:val="0"/>
                                <w:lang w:val="ru-RU"/>
                              </w:rPr>
                              <w:t xml:space="preserve">- </w:t>
                            </w:r>
                            <w:r>
                              <w:rPr>
                                <w:rStyle w:val="Отсутствует"/>
                                <w:rFonts w:ascii="Times New Roman" w:hAnsi="Times New Roman" w:hint="default"/>
                                <w:i w:val="0"/>
                                <w:iCs w:val="0"/>
                                <w:rtl w:val="0"/>
                                <w:lang w:val="ru-RU"/>
                              </w:rPr>
                              <w:t>христианские</w:t>
                            </w:r>
                            <w:r>
                              <w:rPr>
                                <w:rStyle w:val="Отсутствует"/>
                                <w:rFonts w:ascii="Times New Roman" w:hAnsi="Times New Roman"/>
                                <w:i w:val="0"/>
                                <w:iCs w:val="0"/>
                                <w:rtl w:val="0"/>
                                <w:lang w:val="ru-RU"/>
                              </w:rPr>
                              <w:t xml:space="preserve">, </w:t>
                            </w:r>
                            <w:r>
                              <w:rPr>
                                <w:rStyle w:val="Отсутствует"/>
                                <w:rFonts w:ascii="Times New Roman" w:hAnsi="Times New Roman" w:hint="default"/>
                                <w:i w:val="0"/>
                                <w:iCs w:val="0"/>
                                <w:rtl w:val="0"/>
                                <w:lang w:val="ru-RU"/>
                              </w:rPr>
                              <w:t>исламские</w:t>
                            </w:r>
                            <w:r>
                              <w:rPr>
                                <w:rStyle w:val="Отсутствует"/>
                                <w:rFonts w:ascii="Times New Roman" w:hAnsi="Times New Roman"/>
                                <w:i w:val="0"/>
                                <w:iCs w:val="0"/>
                                <w:rtl w:val="0"/>
                                <w:lang w:val="ru-RU"/>
                              </w:rPr>
                              <w:t>,..</w:t>
                            </w:r>
                          </w:p>
                          <w:p>
                            <w:pPr>
                              <w:pStyle w:val="Body A"/>
                              <w:numPr>
                                <w:ilvl w:val="0"/>
                                <w:numId w:val="4"/>
                              </w:numPr>
                              <w:bidi w:val="0"/>
                              <w:spacing w:line="240" w:lineRule="auto"/>
                              <w:ind w:right="0"/>
                              <w:jc w:val="left"/>
                              <w:rPr>
                                <w:rFonts w:ascii="Times New Roman" w:hAnsi="Times New Roman" w:hint="default"/>
                                <w:rtl w:val="0"/>
                                <w:lang w:val="ru-RU"/>
                              </w:rPr>
                            </w:pPr>
                            <w:r>
                              <w:rPr>
                                <w:rStyle w:val="Отсутствует"/>
                                <w:rFonts w:ascii="Times New Roman" w:hAnsi="Times New Roman" w:hint="default"/>
                                <w:i w:val="1"/>
                                <w:iCs w:val="1"/>
                                <w:rtl w:val="0"/>
                                <w:lang w:val="ru-RU"/>
                              </w:rPr>
                              <w:t xml:space="preserve">Псевдорелигиозные </w:t>
                            </w:r>
                            <w:r>
                              <w:rPr>
                                <w:rStyle w:val="Отсутствует"/>
                                <w:rFonts w:ascii="Times New Roman" w:hAnsi="Times New Roman"/>
                                <w:i w:val="1"/>
                                <w:iCs w:val="1"/>
                                <w:rtl w:val="0"/>
                                <w:lang w:val="ru-RU"/>
                              </w:rPr>
                              <w:t xml:space="preserve">- </w:t>
                            </w:r>
                            <w:r>
                              <w:rPr>
                                <w:rFonts w:ascii="Times New Roman" w:hAnsi="Times New Roman" w:hint="default"/>
                                <w:rtl w:val="0"/>
                                <w:lang w:val="ru-RU"/>
                              </w:rPr>
                              <w:t>теософские</w:t>
                            </w:r>
                            <w:r>
                              <w:rPr>
                                <w:rFonts w:ascii="Times New Roman" w:hAnsi="Times New Roman"/>
                                <w:rtl w:val="0"/>
                                <w:lang w:val="ru-RU"/>
                              </w:rPr>
                              <w:t xml:space="preserve">, </w:t>
                            </w:r>
                            <w:r>
                              <w:rPr>
                                <w:rFonts w:ascii="Times New Roman" w:hAnsi="Times New Roman" w:hint="default"/>
                                <w:rtl w:val="0"/>
                                <w:lang w:val="ru-RU"/>
                              </w:rPr>
                              <w:t>спиритические</w:t>
                            </w:r>
                            <w:r>
                              <w:rPr>
                                <w:rFonts w:ascii="Times New Roman" w:hAnsi="Times New Roman"/>
                                <w:rtl w:val="0"/>
                                <w:lang w:val="ru-RU"/>
                              </w:rPr>
                              <w:t>,..</w:t>
                            </w:r>
                          </w:p>
                          <w:p>
                            <w:pPr>
                              <w:pStyle w:val="Body A"/>
                              <w:numPr>
                                <w:ilvl w:val="0"/>
                                <w:numId w:val="4"/>
                              </w:numPr>
                              <w:bidi w:val="0"/>
                              <w:spacing w:line="240" w:lineRule="auto"/>
                              <w:ind w:right="0"/>
                              <w:jc w:val="left"/>
                              <w:rPr>
                                <w:rFonts w:ascii="Times New Roman" w:hAnsi="Times New Roman" w:hint="default"/>
                                <w:rtl w:val="0"/>
                                <w:lang w:val="ru-RU"/>
                              </w:rPr>
                            </w:pPr>
                            <w:r>
                              <w:rPr>
                                <w:rStyle w:val="Отсутствует"/>
                                <w:rFonts w:ascii="Times New Roman" w:hAnsi="Times New Roman" w:hint="default"/>
                                <w:i w:val="1"/>
                                <w:iCs w:val="1"/>
                                <w:rtl w:val="0"/>
                                <w:lang w:val="ru-RU"/>
                              </w:rPr>
                              <w:t xml:space="preserve">Светские </w:t>
                            </w:r>
                            <w:r>
                              <w:rPr>
                                <w:rStyle w:val="Отсутствует"/>
                                <w:rFonts w:ascii="Times New Roman" w:hAnsi="Times New Roman"/>
                                <w:i w:val="1"/>
                                <w:iCs w:val="1"/>
                                <w:rtl w:val="0"/>
                                <w:lang w:val="ru-RU"/>
                              </w:rPr>
                              <w:t xml:space="preserve">- </w:t>
                            </w:r>
                            <w:r>
                              <w:rPr>
                                <w:rFonts w:ascii="Times New Roman" w:hAnsi="Times New Roman" w:hint="default"/>
                                <w:rtl w:val="0"/>
                                <w:lang w:val="ru-RU"/>
                              </w:rPr>
                              <w:t>научные</w:t>
                            </w:r>
                            <w:r>
                              <w:rPr>
                                <w:rFonts w:ascii="Times New Roman" w:hAnsi="Times New Roman"/>
                                <w:rtl w:val="0"/>
                                <w:lang w:val="ru-RU"/>
                              </w:rPr>
                              <w:t xml:space="preserve">, </w:t>
                            </w:r>
                            <w:r>
                              <w:rPr>
                                <w:rFonts w:ascii="Times New Roman" w:hAnsi="Times New Roman" w:hint="default"/>
                                <w:rtl w:val="0"/>
                                <w:lang w:val="ru-RU"/>
                              </w:rPr>
                              <w:t>псевдонаучные</w:t>
                            </w:r>
                            <w:r>
                              <w:rPr>
                                <w:rFonts w:ascii="Times New Roman" w:hAnsi="Times New Roman"/>
                                <w:rtl w:val="0"/>
                                <w:lang w:val="ru-RU"/>
                              </w:rPr>
                              <w:t xml:space="preserve">, </w:t>
                            </w:r>
                            <w:r>
                              <w:rPr>
                                <w:rFonts w:ascii="Times New Roman" w:hAnsi="Times New Roman" w:hint="default"/>
                                <w:rtl w:val="0"/>
                                <w:lang w:val="ru-RU"/>
                              </w:rPr>
                              <w:t>коммерческие</w:t>
                            </w:r>
                            <w:r>
                              <w:rPr>
                                <w:rFonts w:ascii="Times New Roman" w:hAnsi="Times New Roman"/>
                                <w:rtl w:val="0"/>
                                <w:lang w:val="ru-RU"/>
                              </w:rPr>
                              <w:t>,..</w:t>
                            </w:r>
                          </w:p>
                          <w:p>
                            <w:pPr>
                              <w:pStyle w:val="Body A"/>
                              <w:numPr>
                                <w:ilvl w:val="0"/>
                                <w:numId w:val="5"/>
                              </w:numPr>
                              <w:bidi w:val="0"/>
                              <w:spacing w:line="240" w:lineRule="auto"/>
                              <w:ind w:right="0"/>
                              <w:jc w:val="left"/>
                              <w:rPr>
                                <w:rFonts w:ascii="Times New Roman" w:hAnsi="Times New Roman"/>
                                <w:i w:val="1"/>
                                <w:iCs w:val="1"/>
                                <w:rtl w:val="0"/>
                                <w:lang w:val="ru-RU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i w:val="1"/>
                                <w:iCs w:val="1"/>
                                <w:rtl w:val="0"/>
                                <w:lang w:val="ru-RU"/>
                              </w:rPr>
                              <w:t xml:space="preserve"> </w:t>
                            </w:r>
                            <w:r>
                              <w:rPr>
                                <w:rStyle w:val="Отсутствует"/>
                                <w:rFonts w:ascii="Times New Roman" w:hAnsi="Times New Roman" w:hint="default"/>
                                <w:i w:val="1"/>
                                <w:iCs w:val="1"/>
                                <w:u w:val="single"/>
                                <w:rtl w:val="0"/>
                                <w:lang w:val="ru-RU"/>
                              </w:rPr>
                              <w:t>По организации и степени влияния на адептов</w:t>
                            </w:r>
                            <w:r>
                              <w:rPr>
                                <w:rStyle w:val="Отсутствует"/>
                                <w:rFonts w:ascii="Times New Roman" w:hAnsi="Times New Roman"/>
                                <w:i w:val="1"/>
                                <w:iCs w:val="1"/>
                                <w:u w:val="single"/>
                                <w:rtl w:val="0"/>
                                <w:lang w:val="ru-RU"/>
                              </w:rPr>
                              <w:t xml:space="preserve">. </w:t>
                            </w:r>
                          </w:p>
                          <w:p>
                            <w:pPr>
                              <w:pStyle w:val="Body A"/>
                              <w:numPr>
                                <w:ilvl w:val="0"/>
                                <w:numId w:val="2"/>
                              </w:numPr>
                              <w:bidi w:val="0"/>
                              <w:spacing w:line="240" w:lineRule="auto"/>
                              <w:ind w:right="0"/>
                              <w:jc w:val="both"/>
                              <w:rPr>
                                <w:rFonts w:ascii="Times New Roman" w:hAnsi="Times New Roman" w:hint="default"/>
                                <w:rtl w:val="0"/>
                                <w:lang w:val="ru-RU"/>
                              </w:rPr>
                            </w:pPr>
                            <w:r>
                              <w:rPr>
                                <w:rFonts w:ascii="Times New Roman" w:hAnsi="Times New Roman" w:hint="default"/>
                                <w:rtl w:val="0"/>
                                <w:lang w:val="ru-RU"/>
                              </w:rPr>
                              <w:t>Псевдодемократические</w:t>
                            </w:r>
                            <w:r>
                              <w:rPr>
                                <w:rFonts w:ascii="Times New Roman" w:hAnsi="Times New Roman"/>
                                <w:rtl w:val="0"/>
                                <w:lang w:val="ru-RU"/>
                              </w:rPr>
                              <w:t>.</w:t>
                            </w:r>
                          </w:p>
                          <w:p>
                            <w:pPr>
                              <w:pStyle w:val="Body A"/>
                              <w:numPr>
                                <w:ilvl w:val="0"/>
                                <w:numId w:val="2"/>
                              </w:numPr>
                              <w:bidi w:val="0"/>
                              <w:spacing w:line="240" w:lineRule="auto"/>
                              <w:ind w:right="0"/>
                              <w:jc w:val="both"/>
                              <w:rPr>
                                <w:rFonts w:ascii="Times New Roman" w:hAnsi="Times New Roman" w:hint="default"/>
                                <w:rtl w:val="0"/>
                                <w:lang w:val="ru-RU"/>
                              </w:rPr>
                            </w:pPr>
                            <w:r>
                              <w:rPr>
                                <w:rFonts w:ascii="Times New Roman" w:hAnsi="Times New Roman" w:hint="default"/>
                                <w:rtl w:val="0"/>
                                <w:lang w:val="ru-RU"/>
                              </w:rPr>
                              <w:t>Тоталитарные</w:t>
                            </w:r>
                            <w:r>
                              <w:rPr>
                                <w:rFonts w:ascii="Times New Roman" w:hAnsi="Times New Roman"/>
                                <w:rtl w:val="0"/>
                                <w:lang w:val="ru-RU"/>
                              </w:rPr>
                              <w:t>.</w:t>
                            </w:r>
                          </w:p>
                          <w:p>
                            <w:pPr>
                              <w:pStyle w:val="Body A"/>
                              <w:numPr>
                                <w:ilvl w:val="0"/>
                                <w:numId w:val="2"/>
                              </w:numPr>
                              <w:bidi w:val="0"/>
                              <w:spacing w:line="240" w:lineRule="auto"/>
                              <w:ind w:right="0"/>
                              <w:jc w:val="both"/>
                              <w:rPr>
                                <w:rFonts w:ascii="Times New Roman" w:hAnsi="Times New Roman" w:hint="default"/>
                                <w:rtl w:val="0"/>
                                <w:lang w:val="ru-RU"/>
                              </w:rPr>
                            </w:pPr>
                            <w:r>
                              <w:rPr>
                                <w:rFonts w:ascii="Times New Roman" w:hAnsi="Times New Roman" w:hint="default"/>
                                <w:rtl w:val="0"/>
                                <w:lang w:val="ru-RU"/>
                              </w:rPr>
                              <w:t>Деструктивные</w:t>
                            </w:r>
                            <w:r>
                              <w:rPr>
                                <w:rFonts w:ascii="Times New Roman" w:hAnsi="Times New Roman"/>
                                <w:rtl w:val="0"/>
                                <w:lang w:val="ru-RU"/>
                              </w:rPr>
                              <w:t xml:space="preserve">. </w:t>
                            </w:r>
                          </w:p>
                        </w:txbxContent>
                      </wps:txbx>
                      <wps:bodyPr wrap="square" lIns="0" tIns="0" rIns="0" bIns="0" numCol="1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_x0000_s1029" style="visibility:visible;position:absolute;margin-left:21.0pt;margin-top:33.8pt;width:235.0pt;height:545.0pt;z-index:251662336;mso-position-horizontal:absolute;mso-position-horizontal-relative:page;mso-position-vertical:absolute;mso-position-vertical-relative:page;mso-wrap-distance-left:12.0pt;mso-wrap-distance-top:12.0pt;mso-wrap-distance-right:12.0pt;mso-wrap-distance-bottom:12.0pt;">
                <v:fill on="f"/>
                <v:stroke on="f" weight="1.0pt" dashstyle="solid" endcap="flat" miterlimit="400.0%" joinstyle="miter" linestyle="single" startarrow="none" startarrowwidth="medium" startarrowlength="medium" endarrow="none" endarrowwidth="medium" endarrowlength="medium"/>
                <v:textbox>
                  <w:txbxContent>
                    <w:p>
                      <w:pPr>
                        <w:pStyle w:val="Субтитры"/>
                      </w:pPr>
                      <w:r>
                        <w:rPr>
                          <w:rFonts w:ascii="Helvetica Neue" w:hAnsi="Helvetica Neue" w:hint="default"/>
                          <w:b w:val="1"/>
                          <w:bCs w:val="1"/>
                          <w:sz w:val="30"/>
                          <w:szCs w:val="30"/>
                          <w:rtl w:val="0"/>
                          <w:lang w:val="ru-RU"/>
                        </w:rPr>
                        <w:t xml:space="preserve">  Виды сект</w:t>
                      </w:r>
                      <w:r>
                        <w:rPr>
                          <w:rFonts w:ascii="Helvetica Neue" w:hAnsi="Helvetica Neue"/>
                          <w:b w:val="1"/>
                          <w:bCs w:val="1"/>
                          <w:sz w:val="30"/>
                          <w:szCs w:val="30"/>
                          <w:rtl w:val="0"/>
                          <w:lang w:val="ru-RU"/>
                        </w:rPr>
                        <w:t>.</w:t>
                      </w:r>
                    </w:p>
                    <w:p>
                      <w:pPr>
                        <w:pStyle w:val="Body A"/>
                        <w:numPr>
                          <w:ilvl w:val="0"/>
                          <w:numId w:val="1"/>
                        </w:numPr>
                        <w:bidi w:val="0"/>
                        <w:spacing w:line="240" w:lineRule="auto"/>
                        <w:ind w:right="0"/>
                        <w:jc w:val="left"/>
                        <w:rPr>
                          <w:rFonts w:ascii="Times New Roman" w:hAnsi="Times New Roman"/>
                          <w:rtl w:val="0"/>
                          <w:lang w:val="ru-RU"/>
                        </w:rPr>
                      </w:pPr>
                      <w:r>
                        <w:rPr>
                          <w:rFonts w:ascii="Times New Roman" w:hAnsi="Times New Roman"/>
                          <w:rtl w:val="0"/>
                          <w:lang w:val="ru-RU"/>
                        </w:rPr>
                        <w:t xml:space="preserve"> </w:t>
                      </w:r>
                      <w:r>
                        <w:rPr>
                          <w:rStyle w:val="Отсутствует"/>
                          <w:rFonts w:ascii="Times New Roman" w:hAnsi="Times New Roman" w:hint="default"/>
                          <w:i w:val="1"/>
                          <w:iCs w:val="1"/>
                          <w:u w:val="single"/>
                          <w:rtl w:val="0"/>
                          <w:lang w:val="ru-RU"/>
                        </w:rPr>
                        <w:t>В соответствии с учением</w:t>
                      </w:r>
                      <w:r>
                        <w:rPr>
                          <w:rStyle w:val="Отсутствует"/>
                          <w:rFonts w:ascii="Times New Roman" w:hAnsi="Times New Roman"/>
                          <w:i w:val="1"/>
                          <w:iCs w:val="1"/>
                          <w:u w:val="single"/>
                          <w:rtl w:val="0"/>
                          <w:lang w:val="ru-RU"/>
                        </w:rPr>
                        <w:t xml:space="preserve">, </w:t>
                      </w:r>
                      <w:r>
                        <w:rPr>
                          <w:rStyle w:val="Отсутствует"/>
                          <w:rFonts w:ascii="Times New Roman" w:hAnsi="Times New Roman" w:hint="default"/>
                          <w:i w:val="1"/>
                          <w:iCs w:val="1"/>
                          <w:u w:val="single"/>
                          <w:rtl w:val="0"/>
                          <w:lang w:val="ru-RU"/>
                        </w:rPr>
                        <w:t>которое секта пропагандирует</w:t>
                      </w:r>
                      <w:r>
                        <w:rPr>
                          <w:rFonts w:ascii="Times New Roman" w:hAnsi="Times New Roman"/>
                          <w:rtl w:val="0"/>
                          <w:lang w:val="ru-RU"/>
                        </w:rPr>
                        <w:t xml:space="preserve">. </w:t>
                      </w:r>
                      <w:r>
                        <w:rPr>
                          <w:rFonts w:ascii="Times New Roman" w:hAnsi="Times New Roman" w:hint="default"/>
                          <w:rtl w:val="0"/>
                          <w:lang w:val="ru-RU"/>
                        </w:rPr>
                        <w:t>Тут можно выделить религиозные</w:t>
                      </w:r>
                      <w:r>
                        <w:rPr>
                          <w:rFonts w:ascii="Times New Roman" w:hAnsi="Times New Roman"/>
                          <w:rtl w:val="0"/>
                          <w:lang w:val="ru-RU"/>
                        </w:rPr>
                        <w:t xml:space="preserve">, </w:t>
                      </w:r>
                      <w:r>
                        <w:rPr>
                          <w:rFonts w:ascii="Times New Roman" w:hAnsi="Times New Roman" w:hint="default"/>
                          <w:rtl w:val="0"/>
                          <w:lang w:val="ru-RU"/>
                        </w:rPr>
                        <w:t>псевдорелигиозные или светские</w:t>
                      </w:r>
                      <w:r>
                        <w:rPr>
                          <w:rFonts w:ascii="Times New Roman" w:hAnsi="Times New Roman"/>
                          <w:rtl w:val="0"/>
                          <w:lang w:val="ru-RU"/>
                        </w:rPr>
                        <w:t xml:space="preserve">. </w:t>
                      </w:r>
                      <w:r>
                        <w:rPr>
                          <w:rFonts w:ascii="Times New Roman" w:hAnsi="Times New Roman" w:hint="default"/>
                          <w:rtl w:val="0"/>
                          <w:lang w:val="ru-RU"/>
                        </w:rPr>
                        <w:t>Религиозные и псевдорелигиозные можно разделить по способам разработки и усвоения религиозной мысли на мистические и рационалистические</w:t>
                      </w:r>
                      <w:r>
                        <w:rPr>
                          <w:rFonts w:ascii="Times New Roman" w:hAnsi="Times New Roman"/>
                          <w:rtl w:val="0"/>
                          <w:lang w:val="ru-RU"/>
                        </w:rPr>
                        <w:t xml:space="preserve">. </w:t>
                      </w:r>
                    </w:p>
                    <w:p>
                      <w:pPr>
                        <w:pStyle w:val="Body A"/>
                        <w:numPr>
                          <w:ilvl w:val="0"/>
                          <w:numId w:val="1"/>
                        </w:numPr>
                        <w:bidi w:val="0"/>
                        <w:spacing w:line="240" w:lineRule="auto"/>
                        <w:ind w:right="0"/>
                        <w:jc w:val="left"/>
                        <w:rPr>
                          <w:rFonts w:ascii="Times New Roman" w:hAnsi="Times New Roman"/>
                          <w:rtl w:val="0"/>
                          <w:lang w:val="ru-RU"/>
                        </w:rPr>
                      </w:pPr>
                      <w:r>
                        <w:rPr>
                          <w:rFonts w:ascii="Times New Roman" w:hAnsi="Times New Roman"/>
                          <w:rtl w:val="0"/>
                          <w:lang w:val="ru-RU"/>
                        </w:rPr>
                        <w:t xml:space="preserve"> </w:t>
                      </w:r>
                      <w:r>
                        <w:rPr>
                          <w:rStyle w:val="Отсутствует"/>
                          <w:rFonts w:ascii="Times New Roman" w:hAnsi="Times New Roman" w:hint="default"/>
                          <w:i w:val="1"/>
                          <w:iCs w:val="1"/>
                          <w:u w:val="single"/>
                          <w:rtl w:val="0"/>
                          <w:lang w:val="ru-RU"/>
                        </w:rPr>
                        <w:t>По происхождению учения</w:t>
                      </w:r>
                      <w:r>
                        <w:rPr>
                          <w:rFonts w:ascii="Times New Roman" w:hAnsi="Times New Roman"/>
                          <w:rtl w:val="0"/>
                          <w:lang w:val="ru-RU"/>
                        </w:rPr>
                        <w:t xml:space="preserve">. </w:t>
                      </w:r>
                    </w:p>
                    <w:p>
                      <w:pPr>
                        <w:pStyle w:val="Body A"/>
                        <w:numPr>
                          <w:ilvl w:val="0"/>
                          <w:numId w:val="2"/>
                        </w:numPr>
                        <w:bidi w:val="0"/>
                        <w:spacing w:line="240" w:lineRule="auto"/>
                        <w:ind w:right="0"/>
                        <w:jc w:val="left"/>
                        <w:rPr>
                          <w:rFonts w:ascii="Times New Roman" w:hAnsi="Times New Roman" w:hint="default"/>
                          <w:rtl w:val="0"/>
                          <w:lang w:val="ru-RU"/>
                        </w:rPr>
                      </w:pPr>
                      <w:r>
                        <w:rPr>
                          <w:rStyle w:val="Отсутствует"/>
                          <w:rFonts w:ascii="Times New Roman" w:hAnsi="Times New Roman" w:hint="default"/>
                          <w:i w:val="1"/>
                          <w:iCs w:val="1"/>
                          <w:rtl w:val="0"/>
                          <w:lang w:val="ru-RU"/>
                        </w:rPr>
                        <w:t xml:space="preserve">Первичные </w:t>
                      </w:r>
                      <w:r>
                        <w:rPr>
                          <w:rFonts w:ascii="Times New Roman" w:hAnsi="Times New Roman"/>
                          <w:rtl w:val="0"/>
                          <w:lang w:val="ru-RU"/>
                        </w:rPr>
                        <w:t xml:space="preserve">- </w:t>
                      </w:r>
                      <w:r>
                        <w:rPr>
                          <w:rFonts w:ascii="Times New Roman" w:hAnsi="Times New Roman" w:hint="default"/>
                          <w:rtl w:val="0"/>
                          <w:lang w:val="ru-RU"/>
                        </w:rPr>
                        <w:t>отрицают существующие идеологии</w:t>
                      </w:r>
                      <w:r>
                        <w:rPr>
                          <w:rFonts w:ascii="Times New Roman" w:hAnsi="Times New Roman"/>
                          <w:rtl w:val="0"/>
                          <w:lang w:val="ru-RU"/>
                        </w:rPr>
                        <w:t xml:space="preserve">, </w:t>
                      </w:r>
                      <w:r>
                        <w:rPr>
                          <w:rFonts w:ascii="Times New Roman" w:hAnsi="Times New Roman" w:hint="default"/>
                          <w:rtl w:val="0"/>
                          <w:lang w:val="ru-RU"/>
                        </w:rPr>
                        <w:t>предлагая оригинальное учение</w:t>
                      </w:r>
                      <w:r>
                        <w:rPr>
                          <w:rFonts w:ascii="Times New Roman" w:hAnsi="Times New Roman"/>
                          <w:rtl w:val="0"/>
                          <w:lang w:val="ru-RU"/>
                        </w:rPr>
                        <w:t>.</w:t>
                      </w:r>
                    </w:p>
                    <w:p>
                      <w:pPr>
                        <w:pStyle w:val="Body A"/>
                        <w:numPr>
                          <w:ilvl w:val="0"/>
                          <w:numId w:val="2"/>
                        </w:numPr>
                        <w:bidi w:val="0"/>
                        <w:spacing w:line="240" w:lineRule="auto"/>
                        <w:ind w:right="0"/>
                        <w:jc w:val="left"/>
                        <w:rPr>
                          <w:rFonts w:ascii="Times New Roman" w:hAnsi="Times New Roman" w:hint="default"/>
                          <w:rtl w:val="0"/>
                          <w:lang w:val="ru-RU"/>
                        </w:rPr>
                      </w:pPr>
                      <w:r>
                        <w:rPr>
                          <w:rStyle w:val="Отсутствует"/>
                          <w:rFonts w:ascii="Times New Roman" w:hAnsi="Times New Roman" w:hint="default"/>
                          <w:i w:val="1"/>
                          <w:iCs w:val="1"/>
                          <w:rtl w:val="0"/>
                          <w:lang w:val="ru-RU"/>
                        </w:rPr>
                        <w:t>Вторичные</w:t>
                      </w:r>
                      <w:r>
                        <w:rPr>
                          <w:rFonts w:ascii="Times New Roman" w:hAnsi="Times New Roman"/>
                          <w:rtl w:val="0"/>
                          <w:lang w:val="ru-RU"/>
                        </w:rPr>
                        <w:t xml:space="preserve"> - </w:t>
                      </w:r>
                      <w:r>
                        <w:rPr>
                          <w:rFonts w:ascii="Times New Roman" w:hAnsi="Times New Roman" w:hint="default"/>
                          <w:rtl w:val="0"/>
                          <w:lang w:val="ru-RU"/>
                        </w:rPr>
                        <w:t>еретические</w:t>
                      </w:r>
                      <w:r>
                        <w:rPr>
                          <w:rFonts w:ascii="Times New Roman" w:hAnsi="Times New Roman"/>
                          <w:rtl w:val="0"/>
                          <w:lang w:val="ru-RU"/>
                        </w:rPr>
                        <w:t xml:space="preserve">, </w:t>
                      </w:r>
                      <w:r>
                        <w:rPr>
                          <w:rFonts w:ascii="Times New Roman" w:hAnsi="Times New Roman" w:hint="default"/>
                          <w:rtl w:val="0"/>
                          <w:lang w:val="ru-RU"/>
                        </w:rPr>
                        <w:t>основу которых составляют уже известные религиозные и светские идеологии</w:t>
                      </w:r>
                      <w:r>
                        <w:rPr>
                          <w:rFonts w:ascii="Times New Roman" w:hAnsi="Times New Roman"/>
                          <w:rtl w:val="0"/>
                          <w:lang w:val="ru-RU"/>
                        </w:rPr>
                        <w:t>.</w:t>
                      </w:r>
                    </w:p>
                    <w:p>
                      <w:pPr>
                        <w:pStyle w:val="Body A"/>
                        <w:numPr>
                          <w:ilvl w:val="0"/>
                          <w:numId w:val="2"/>
                        </w:numPr>
                        <w:bidi w:val="0"/>
                        <w:spacing w:line="240" w:lineRule="auto"/>
                        <w:ind w:right="0"/>
                        <w:jc w:val="left"/>
                        <w:rPr>
                          <w:rFonts w:ascii="Times New Roman" w:hAnsi="Times New Roman" w:hint="default"/>
                          <w:rtl w:val="0"/>
                          <w:lang w:val="ru-RU"/>
                        </w:rPr>
                      </w:pPr>
                      <w:r>
                        <w:rPr>
                          <w:rStyle w:val="Отсутствует"/>
                          <w:rFonts w:ascii="Times New Roman" w:hAnsi="Times New Roman" w:hint="default"/>
                          <w:i w:val="1"/>
                          <w:iCs w:val="1"/>
                          <w:rtl w:val="0"/>
                          <w:lang w:val="ru-RU"/>
                        </w:rPr>
                        <w:t xml:space="preserve">Синкретические </w:t>
                      </w:r>
                      <w:r>
                        <w:rPr>
                          <w:rStyle w:val="Отсутствует"/>
                          <w:rFonts w:ascii="Times New Roman" w:hAnsi="Times New Roman"/>
                          <w:i w:val="1"/>
                          <w:iCs w:val="1"/>
                          <w:rtl w:val="0"/>
                          <w:lang w:val="ru-RU"/>
                        </w:rPr>
                        <w:t xml:space="preserve">- </w:t>
                      </w:r>
                      <w:r>
                        <w:rPr>
                          <w:rFonts w:ascii="Times New Roman" w:hAnsi="Times New Roman" w:hint="default"/>
                          <w:rtl w:val="0"/>
                          <w:lang w:val="ru-RU"/>
                        </w:rPr>
                        <w:t>соединяют в себе противоречащие друг другу элементы разных учений</w:t>
                      </w:r>
                      <w:r>
                        <w:rPr>
                          <w:rFonts w:ascii="Times New Roman" w:hAnsi="Times New Roman"/>
                          <w:rtl w:val="0"/>
                          <w:lang w:val="ru-RU"/>
                        </w:rPr>
                        <w:t>.</w:t>
                      </w:r>
                    </w:p>
                    <w:p>
                      <w:pPr>
                        <w:pStyle w:val="Body A"/>
                        <w:numPr>
                          <w:ilvl w:val="0"/>
                          <w:numId w:val="3"/>
                        </w:numPr>
                        <w:bidi w:val="0"/>
                        <w:spacing w:line="240" w:lineRule="auto"/>
                        <w:ind w:right="0"/>
                        <w:jc w:val="left"/>
                        <w:rPr>
                          <w:rFonts w:ascii="Times New Roman" w:hAnsi="Times New Roman"/>
                          <w:i w:val="1"/>
                          <w:iCs w:val="1"/>
                          <w:rtl w:val="0"/>
                          <w:lang w:val="ru-RU"/>
                        </w:rPr>
                      </w:pPr>
                      <w:r>
                        <w:rPr>
                          <w:rFonts w:ascii="Times New Roman" w:hAnsi="Times New Roman"/>
                          <w:i w:val="1"/>
                          <w:iCs w:val="1"/>
                          <w:rtl w:val="0"/>
                          <w:lang w:val="ru-RU"/>
                        </w:rPr>
                        <w:t xml:space="preserve"> </w:t>
                      </w:r>
                      <w:r>
                        <w:rPr>
                          <w:rStyle w:val="Отсутствует"/>
                          <w:rFonts w:ascii="Times New Roman" w:hAnsi="Times New Roman" w:hint="default"/>
                          <w:i w:val="1"/>
                          <w:iCs w:val="1"/>
                          <w:u w:val="single"/>
                          <w:rtl w:val="0"/>
                          <w:lang w:val="ru-RU"/>
                        </w:rPr>
                        <w:t>По особенностям учения</w:t>
                      </w:r>
                      <w:r>
                        <w:rPr>
                          <w:rStyle w:val="Отсутствует"/>
                          <w:rFonts w:ascii="Times New Roman" w:hAnsi="Times New Roman"/>
                          <w:i w:val="1"/>
                          <w:iCs w:val="1"/>
                          <w:u w:val="single"/>
                          <w:rtl w:val="0"/>
                          <w:lang w:val="ru-RU"/>
                        </w:rPr>
                        <w:t>.</w:t>
                      </w:r>
                    </w:p>
                    <w:p>
                      <w:pPr>
                        <w:pStyle w:val="Body A"/>
                        <w:numPr>
                          <w:ilvl w:val="0"/>
                          <w:numId w:val="4"/>
                        </w:numPr>
                        <w:bidi w:val="0"/>
                        <w:spacing w:line="240" w:lineRule="auto"/>
                        <w:ind w:right="0"/>
                        <w:jc w:val="left"/>
                        <w:rPr>
                          <w:rFonts w:ascii="Times New Roman" w:hAnsi="Times New Roman" w:hint="default"/>
                          <w:i w:val="1"/>
                          <w:iCs w:val="1"/>
                          <w:rtl w:val="0"/>
                          <w:lang w:val="ru-RU"/>
                        </w:rPr>
                      </w:pPr>
                      <w:r>
                        <w:rPr>
                          <w:rFonts w:ascii="Times New Roman" w:hAnsi="Times New Roman" w:hint="default"/>
                          <w:i w:val="1"/>
                          <w:iCs w:val="1"/>
                          <w:rtl w:val="0"/>
                          <w:lang w:val="ru-RU"/>
                        </w:rPr>
                        <w:t xml:space="preserve">Религиозные </w:t>
                      </w:r>
                      <w:r>
                        <w:rPr>
                          <w:rFonts w:ascii="Times New Roman" w:hAnsi="Times New Roman"/>
                          <w:i w:val="1"/>
                          <w:iCs w:val="1"/>
                          <w:rtl w:val="0"/>
                          <w:lang w:val="ru-RU"/>
                        </w:rPr>
                        <w:t xml:space="preserve">- </w:t>
                      </w:r>
                      <w:r>
                        <w:rPr>
                          <w:rStyle w:val="Отсутствует"/>
                          <w:rFonts w:ascii="Times New Roman" w:hAnsi="Times New Roman" w:hint="default"/>
                          <w:i w:val="0"/>
                          <w:iCs w:val="0"/>
                          <w:rtl w:val="0"/>
                          <w:lang w:val="ru-RU"/>
                        </w:rPr>
                        <w:t>христианские</w:t>
                      </w:r>
                      <w:r>
                        <w:rPr>
                          <w:rStyle w:val="Отсутствует"/>
                          <w:rFonts w:ascii="Times New Roman" w:hAnsi="Times New Roman"/>
                          <w:i w:val="0"/>
                          <w:iCs w:val="0"/>
                          <w:rtl w:val="0"/>
                          <w:lang w:val="ru-RU"/>
                        </w:rPr>
                        <w:t xml:space="preserve">, </w:t>
                      </w:r>
                      <w:r>
                        <w:rPr>
                          <w:rStyle w:val="Отсутствует"/>
                          <w:rFonts w:ascii="Times New Roman" w:hAnsi="Times New Roman" w:hint="default"/>
                          <w:i w:val="0"/>
                          <w:iCs w:val="0"/>
                          <w:rtl w:val="0"/>
                          <w:lang w:val="ru-RU"/>
                        </w:rPr>
                        <w:t>исламские</w:t>
                      </w:r>
                      <w:r>
                        <w:rPr>
                          <w:rStyle w:val="Отсутствует"/>
                          <w:rFonts w:ascii="Times New Roman" w:hAnsi="Times New Roman"/>
                          <w:i w:val="0"/>
                          <w:iCs w:val="0"/>
                          <w:rtl w:val="0"/>
                          <w:lang w:val="ru-RU"/>
                        </w:rPr>
                        <w:t>,..</w:t>
                      </w:r>
                    </w:p>
                    <w:p>
                      <w:pPr>
                        <w:pStyle w:val="Body A"/>
                        <w:numPr>
                          <w:ilvl w:val="0"/>
                          <w:numId w:val="4"/>
                        </w:numPr>
                        <w:bidi w:val="0"/>
                        <w:spacing w:line="240" w:lineRule="auto"/>
                        <w:ind w:right="0"/>
                        <w:jc w:val="left"/>
                        <w:rPr>
                          <w:rFonts w:ascii="Times New Roman" w:hAnsi="Times New Roman" w:hint="default"/>
                          <w:rtl w:val="0"/>
                          <w:lang w:val="ru-RU"/>
                        </w:rPr>
                      </w:pPr>
                      <w:r>
                        <w:rPr>
                          <w:rStyle w:val="Отсутствует"/>
                          <w:rFonts w:ascii="Times New Roman" w:hAnsi="Times New Roman" w:hint="default"/>
                          <w:i w:val="1"/>
                          <w:iCs w:val="1"/>
                          <w:rtl w:val="0"/>
                          <w:lang w:val="ru-RU"/>
                        </w:rPr>
                        <w:t xml:space="preserve">Псевдорелигиозные </w:t>
                      </w:r>
                      <w:r>
                        <w:rPr>
                          <w:rStyle w:val="Отсутствует"/>
                          <w:rFonts w:ascii="Times New Roman" w:hAnsi="Times New Roman"/>
                          <w:i w:val="1"/>
                          <w:iCs w:val="1"/>
                          <w:rtl w:val="0"/>
                          <w:lang w:val="ru-RU"/>
                        </w:rPr>
                        <w:t xml:space="preserve">- </w:t>
                      </w:r>
                      <w:r>
                        <w:rPr>
                          <w:rFonts w:ascii="Times New Roman" w:hAnsi="Times New Roman" w:hint="default"/>
                          <w:rtl w:val="0"/>
                          <w:lang w:val="ru-RU"/>
                        </w:rPr>
                        <w:t>теософские</w:t>
                      </w:r>
                      <w:r>
                        <w:rPr>
                          <w:rFonts w:ascii="Times New Roman" w:hAnsi="Times New Roman"/>
                          <w:rtl w:val="0"/>
                          <w:lang w:val="ru-RU"/>
                        </w:rPr>
                        <w:t xml:space="preserve">, </w:t>
                      </w:r>
                      <w:r>
                        <w:rPr>
                          <w:rFonts w:ascii="Times New Roman" w:hAnsi="Times New Roman" w:hint="default"/>
                          <w:rtl w:val="0"/>
                          <w:lang w:val="ru-RU"/>
                        </w:rPr>
                        <w:t>спиритические</w:t>
                      </w:r>
                      <w:r>
                        <w:rPr>
                          <w:rFonts w:ascii="Times New Roman" w:hAnsi="Times New Roman"/>
                          <w:rtl w:val="0"/>
                          <w:lang w:val="ru-RU"/>
                        </w:rPr>
                        <w:t>,..</w:t>
                      </w:r>
                    </w:p>
                    <w:p>
                      <w:pPr>
                        <w:pStyle w:val="Body A"/>
                        <w:numPr>
                          <w:ilvl w:val="0"/>
                          <w:numId w:val="4"/>
                        </w:numPr>
                        <w:bidi w:val="0"/>
                        <w:spacing w:line="240" w:lineRule="auto"/>
                        <w:ind w:right="0"/>
                        <w:jc w:val="left"/>
                        <w:rPr>
                          <w:rFonts w:ascii="Times New Roman" w:hAnsi="Times New Roman" w:hint="default"/>
                          <w:rtl w:val="0"/>
                          <w:lang w:val="ru-RU"/>
                        </w:rPr>
                      </w:pPr>
                      <w:r>
                        <w:rPr>
                          <w:rStyle w:val="Отсутствует"/>
                          <w:rFonts w:ascii="Times New Roman" w:hAnsi="Times New Roman" w:hint="default"/>
                          <w:i w:val="1"/>
                          <w:iCs w:val="1"/>
                          <w:rtl w:val="0"/>
                          <w:lang w:val="ru-RU"/>
                        </w:rPr>
                        <w:t xml:space="preserve">Светские </w:t>
                      </w:r>
                      <w:r>
                        <w:rPr>
                          <w:rStyle w:val="Отсутствует"/>
                          <w:rFonts w:ascii="Times New Roman" w:hAnsi="Times New Roman"/>
                          <w:i w:val="1"/>
                          <w:iCs w:val="1"/>
                          <w:rtl w:val="0"/>
                          <w:lang w:val="ru-RU"/>
                        </w:rPr>
                        <w:t xml:space="preserve">- </w:t>
                      </w:r>
                      <w:r>
                        <w:rPr>
                          <w:rFonts w:ascii="Times New Roman" w:hAnsi="Times New Roman" w:hint="default"/>
                          <w:rtl w:val="0"/>
                          <w:lang w:val="ru-RU"/>
                        </w:rPr>
                        <w:t>научные</w:t>
                      </w:r>
                      <w:r>
                        <w:rPr>
                          <w:rFonts w:ascii="Times New Roman" w:hAnsi="Times New Roman"/>
                          <w:rtl w:val="0"/>
                          <w:lang w:val="ru-RU"/>
                        </w:rPr>
                        <w:t xml:space="preserve">, </w:t>
                      </w:r>
                      <w:r>
                        <w:rPr>
                          <w:rFonts w:ascii="Times New Roman" w:hAnsi="Times New Roman" w:hint="default"/>
                          <w:rtl w:val="0"/>
                          <w:lang w:val="ru-RU"/>
                        </w:rPr>
                        <w:t>псевдонаучные</w:t>
                      </w:r>
                      <w:r>
                        <w:rPr>
                          <w:rFonts w:ascii="Times New Roman" w:hAnsi="Times New Roman"/>
                          <w:rtl w:val="0"/>
                          <w:lang w:val="ru-RU"/>
                        </w:rPr>
                        <w:t xml:space="preserve">, </w:t>
                      </w:r>
                      <w:r>
                        <w:rPr>
                          <w:rFonts w:ascii="Times New Roman" w:hAnsi="Times New Roman" w:hint="default"/>
                          <w:rtl w:val="0"/>
                          <w:lang w:val="ru-RU"/>
                        </w:rPr>
                        <w:t>коммерческие</w:t>
                      </w:r>
                      <w:r>
                        <w:rPr>
                          <w:rFonts w:ascii="Times New Roman" w:hAnsi="Times New Roman"/>
                          <w:rtl w:val="0"/>
                          <w:lang w:val="ru-RU"/>
                        </w:rPr>
                        <w:t>,..</w:t>
                      </w:r>
                    </w:p>
                    <w:p>
                      <w:pPr>
                        <w:pStyle w:val="Body A"/>
                        <w:numPr>
                          <w:ilvl w:val="0"/>
                          <w:numId w:val="5"/>
                        </w:numPr>
                        <w:bidi w:val="0"/>
                        <w:spacing w:line="240" w:lineRule="auto"/>
                        <w:ind w:right="0"/>
                        <w:jc w:val="left"/>
                        <w:rPr>
                          <w:rFonts w:ascii="Times New Roman" w:hAnsi="Times New Roman"/>
                          <w:i w:val="1"/>
                          <w:iCs w:val="1"/>
                          <w:rtl w:val="0"/>
                          <w:lang w:val="ru-RU"/>
                        </w:rPr>
                      </w:pPr>
                      <w:r>
                        <w:rPr>
                          <w:rFonts w:ascii="Times New Roman" w:hAnsi="Times New Roman"/>
                          <w:i w:val="1"/>
                          <w:iCs w:val="1"/>
                          <w:rtl w:val="0"/>
                          <w:lang w:val="ru-RU"/>
                        </w:rPr>
                        <w:t xml:space="preserve"> </w:t>
                      </w:r>
                      <w:r>
                        <w:rPr>
                          <w:rStyle w:val="Отсутствует"/>
                          <w:rFonts w:ascii="Times New Roman" w:hAnsi="Times New Roman" w:hint="default"/>
                          <w:i w:val="1"/>
                          <w:iCs w:val="1"/>
                          <w:u w:val="single"/>
                          <w:rtl w:val="0"/>
                          <w:lang w:val="ru-RU"/>
                        </w:rPr>
                        <w:t>По организации и степени влияния на адептов</w:t>
                      </w:r>
                      <w:r>
                        <w:rPr>
                          <w:rStyle w:val="Отсутствует"/>
                          <w:rFonts w:ascii="Times New Roman" w:hAnsi="Times New Roman"/>
                          <w:i w:val="1"/>
                          <w:iCs w:val="1"/>
                          <w:u w:val="single"/>
                          <w:rtl w:val="0"/>
                          <w:lang w:val="ru-RU"/>
                        </w:rPr>
                        <w:t xml:space="preserve">. </w:t>
                      </w:r>
                    </w:p>
                    <w:p>
                      <w:pPr>
                        <w:pStyle w:val="Body A"/>
                        <w:numPr>
                          <w:ilvl w:val="0"/>
                          <w:numId w:val="2"/>
                        </w:numPr>
                        <w:bidi w:val="0"/>
                        <w:spacing w:line="240" w:lineRule="auto"/>
                        <w:ind w:right="0"/>
                        <w:jc w:val="both"/>
                        <w:rPr>
                          <w:rFonts w:ascii="Times New Roman" w:hAnsi="Times New Roman" w:hint="default"/>
                          <w:rtl w:val="0"/>
                          <w:lang w:val="ru-RU"/>
                        </w:rPr>
                      </w:pPr>
                      <w:r>
                        <w:rPr>
                          <w:rFonts w:ascii="Times New Roman" w:hAnsi="Times New Roman" w:hint="default"/>
                          <w:rtl w:val="0"/>
                          <w:lang w:val="ru-RU"/>
                        </w:rPr>
                        <w:t>Псевдодемократические</w:t>
                      </w:r>
                      <w:r>
                        <w:rPr>
                          <w:rFonts w:ascii="Times New Roman" w:hAnsi="Times New Roman"/>
                          <w:rtl w:val="0"/>
                          <w:lang w:val="ru-RU"/>
                        </w:rPr>
                        <w:t>.</w:t>
                      </w:r>
                    </w:p>
                    <w:p>
                      <w:pPr>
                        <w:pStyle w:val="Body A"/>
                        <w:numPr>
                          <w:ilvl w:val="0"/>
                          <w:numId w:val="2"/>
                        </w:numPr>
                        <w:bidi w:val="0"/>
                        <w:spacing w:line="240" w:lineRule="auto"/>
                        <w:ind w:right="0"/>
                        <w:jc w:val="both"/>
                        <w:rPr>
                          <w:rFonts w:ascii="Times New Roman" w:hAnsi="Times New Roman" w:hint="default"/>
                          <w:rtl w:val="0"/>
                          <w:lang w:val="ru-RU"/>
                        </w:rPr>
                      </w:pPr>
                      <w:r>
                        <w:rPr>
                          <w:rFonts w:ascii="Times New Roman" w:hAnsi="Times New Roman" w:hint="default"/>
                          <w:rtl w:val="0"/>
                          <w:lang w:val="ru-RU"/>
                        </w:rPr>
                        <w:t>Тоталитарные</w:t>
                      </w:r>
                      <w:r>
                        <w:rPr>
                          <w:rFonts w:ascii="Times New Roman" w:hAnsi="Times New Roman"/>
                          <w:rtl w:val="0"/>
                          <w:lang w:val="ru-RU"/>
                        </w:rPr>
                        <w:t>.</w:t>
                      </w:r>
                    </w:p>
                    <w:p>
                      <w:pPr>
                        <w:pStyle w:val="Body A"/>
                        <w:numPr>
                          <w:ilvl w:val="0"/>
                          <w:numId w:val="2"/>
                        </w:numPr>
                        <w:bidi w:val="0"/>
                        <w:spacing w:line="240" w:lineRule="auto"/>
                        <w:ind w:right="0"/>
                        <w:jc w:val="both"/>
                        <w:rPr>
                          <w:rFonts w:ascii="Times New Roman" w:hAnsi="Times New Roman" w:hint="default"/>
                          <w:rtl w:val="0"/>
                          <w:lang w:val="ru-RU"/>
                        </w:rPr>
                      </w:pPr>
                      <w:r>
                        <w:rPr>
                          <w:rFonts w:ascii="Times New Roman" w:hAnsi="Times New Roman" w:hint="default"/>
                          <w:rtl w:val="0"/>
                          <w:lang w:val="ru-RU"/>
                        </w:rPr>
                        <w:t>Деструктивные</w:t>
                      </w:r>
                      <w:r>
                        <w:rPr>
                          <w:rFonts w:ascii="Times New Roman" w:hAnsi="Times New Roman"/>
                          <w:rtl w:val="0"/>
                          <w:lang w:val="ru-RU"/>
                        </w:rPr>
                        <w:t xml:space="preserve">. </w:t>
                      </w:r>
                    </w:p>
                  </w:txbxContent>
                </v:textbox>
                <w10:wrap type="none" side="bothSides" anchorx="page" anchory="page"/>
              </v:rect>
            </w:pict>
          </mc:Fallback>
        </mc:AlternateContent>
      </w:r>
      <w:r>
        <mc:AlternateContent>
          <mc:Choice Requires="wps">
            <w:drawing>
              <wp:anchor distT="152400" distB="152400" distL="152400" distR="152400" simplePos="0" relativeHeight="251665408" behindDoc="0" locked="0" layoutInCell="1" allowOverlap="1">
                <wp:simplePos x="0" y="0"/>
                <wp:positionH relativeFrom="page">
                  <wp:posOffset>7315169</wp:posOffset>
                </wp:positionH>
                <wp:positionV relativeFrom="page">
                  <wp:posOffset>734568</wp:posOffset>
                </wp:positionV>
                <wp:extent cx="3111500" cy="966986"/>
                <wp:effectExtent l="0" t="0" r="0" b="0"/>
                <wp:wrapNone/>
                <wp:docPr id="1073741829" name="officeArt object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11500" cy="966986"/>
                        </a:xfrm>
                        <a:prstGeom prst="rect">
                          <a:avLst/>
                        </a:prstGeom>
                        <a:noFill/>
                        <a:ln w="12700" cap="flat">
                          <a:noFill/>
                          <a:miter lim="400000"/>
                        </a:ln>
                        <a:effectLst/>
                      </wps:spPr>
                      <wps:txbx>
                        <w:txbxContent>
                          <w:p>
                            <w:pPr>
                              <w:pStyle w:val="Текстовый блок"/>
                            </w:pPr>
                            <w:r>
                              <w:rPr>
                                <w:b w:val="1"/>
                                <w:bCs w:val="1"/>
                                <w:sz w:val="44"/>
                                <w:szCs w:val="44"/>
                                <w:rtl w:val="0"/>
                                <w:lang w:val="ru-RU"/>
                              </w:rPr>
                              <w:t>Спасибо за внимание</w:t>
                            </w:r>
                            <w:r>
                              <w:rPr>
                                <w:b w:val="1"/>
                                <w:bCs w:val="1"/>
                                <w:sz w:val="44"/>
                                <w:szCs w:val="44"/>
                                <w:rtl w:val="0"/>
                                <w:lang w:val="ru-RU"/>
                              </w:rPr>
                              <w:t xml:space="preserve">! </w:t>
                            </w:r>
                            <w:r>
                              <w:rPr>
                                <w:b w:val="1"/>
                                <w:bCs w:val="1"/>
                                <w:sz w:val="44"/>
                                <w:szCs w:val="44"/>
                                <w:rtl w:val="0"/>
                                <w:lang w:val="ru-RU"/>
                              </w:rPr>
                              <w:t>Будьте осторожны</w:t>
                            </w:r>
                            <w:r>
                              <w:rPr>
                                <w:b w:val="1"/>
                                <w:bCs w:val="1"/>
                                <w:sz w:val="44"/>
                                <w:szCs w:val="44"/>
                                <w:rtl w:val="0"/>
                                <w:lang w:val="ru-RU"/>
                              </w:rPr>
                              <w:t>!</w:t>
                            </w:r>
                          </w:p>
                        </w:txbxContent>
                      </wps:txbx>
                      <wps:bodyPr wrap="square" lIns="0" tIns="0" rIns="0" bIns="0" numCol="1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_x0000_s1030" style="visibility:visible;position:absolute;margin-left:576.0pt;margin-top:57.8pt;width:245.0pt;height:76.1pt;z-index:251665408;mso-position-horizontal:absolute;mso-position-horizontal-relative:page;mso-position-vertical:absolute;mso-position-vertical-relative:page;mso-wrap-distance-left:12.0pt;mso-wrap-distance-top:12.0pt;mso-wrap-distance-right:12.0pt;mso-wrap-distance-bottom:12.0pt;">
                <v:fill on="f"/>
                <v:stroke on="f" weight="1.0pt" dashstyle="solid" endcap="flat" miterlimit="400.0%" joinstyle="miter" linestyle="single" startarrow="none" startarrowwidth="medium" startarrowlength="medium" endarrow="none" endarrowwidth="medium" endarrowlength="medium"/>
                <v:textbox>
                  <w:txbxContent>
                    <w:p>
                      <w:pPr>
                        <w:pStyle w:val="Текстовый блок"/>
                      </w:pPr>
                      <w:r>
                        <w:rPr>
                          <w:b w:val="1"/>
                          <w:bCs w:val="1"/>
                          <w:sz w:val="44"/>
                          <w:szCs w:val="44"/>
                          <w:rtl w:val="0"/>
                          <w:lang w:val="ru-RU"/>
                        </w:rPr>
                        <w:t>Спасибо за внимание</w:t>
                      </w:r>
                      <w:r>
                        <w:rPr>
                          <w:b w:val="1"/>
                          <w:bCs w:val="1"/>
                          <w:sz w:val="44"/>
                          <w:szCs w:val="44"/>
                          <w:rtl w:val="0"/>
                          <w:lang w:val="ru-RU"/>
                        </w:rPr>
                        <w:t xml:space="preserve">! </w:t>
                      </w:r>
                      <w:r>
                        <w:rPr>
                          <w:b w:val="1"/>
                          <w:bCs w:val="1"/>
                          <w:sz w:val="44"/>
                          <w:szCs w:val="44"/>
                          <w:rtl w:val="0"/>
                          <w:lang w:val="ru-RU"/>
                        </w:rPr>
                        <w:t>Будьте осторожны</w:t>
                      </w:r>
                      <w:r>
                        <w:rPr>
                          <w:b w:val="1"/>
                          <w:bCs w:val="1"/>
                          <w:sz w:val="44"/>
                          <w:szCs w:val="44"/>
                          <w:rtl w:val="0"/>
                          <w:lang w:val="ru-RU"/>
                        </w:rPr>
                        <w:t>!</w:t>
                      </w:r>
                    </w:p>
                  </w:txbxContent>
                </v:textbox>
                <w10:wrap type="none" side="bothSides" anchorx="page" anchory="page"/>
              </v:rect>
            </w:pict>
          </mc:Fallback>
        </mc:AlternateContent>
      </w:r>
      <w:r>
        <w:drawing>
          <wp:anchor distT="152400" distB="152400" distL="152400" distR="152400" simplePos="0" relativeHeight="251666432" behindDoc="0" locked="0" layoutInCell="1" allowOverlap="1">
            <wp:simplePos x="0" y="0"/>
            <wp:positionH relativeFrom="page">
              <wp:posOffset>7315170</wp:posOffset>
            </wp:positionH>
            <wp:positionV relativeFrom="page">
              <wp:posOffset>2384216</wp:posOffset>
            </wp:positionV>
            <wp:extent cx="3111500" cy="5034280"/>
            <wp:effectExtent l="0" t="0" r="0" b="0"/>
            <wp:wrapNone/>
            <wp:docPr id="1073741830" name="officeArt object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30" name="mosk-15.jpg"/>
                    <pic:cNvPicPr>
                      <a:picLocks noChangeAspect="1"/>
                    </pic:cNvPicPr>
                  </pic:nvPicPr>
                  <pic:blipFill>
                    <a:blip r:embed="rId4">
                      <a:extLst/>
                    </a:blip>
                    <a:srcRect l="19030" t="3317" r="0" b="0"/>
                    <a:stretch>
                      <a:fillRect/>
                    </a:stretch>
                  </pic:blipFill>
                  <pic:spPr>
                    <a:xfrm>
                      <a:off x="0" y="0"/>
                      <a:ext cx="3111500" cy="5034280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152400" distB="152400" distL="152400" distR="152400" simplePos="0" relativeHeight="251667456" behindDoc="0" locked="0" layoutInCell="1" allowOverlap="1">
                <wp:simplePos x="0" y="0"/>
                <wp:positionH relativeFrom="page">
                  <wp:posOffset>3672863</wp:posOffset>
                </wp:positionH>
                <wp:positionV relativeFrom="page">
                  <wp:posOffset>429768</wp:posOffset>
                </wp:positionV>
                <wp:extent cx="3238500" cy="6888933"/>
                <wp:effectExtent l="0" t="0" r="0" b="0"/>
                <wp:wrapNone/>
                <wp:docPr id="1073741831" name="officeArt object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38500" cy="6888933"/>
                        </a:xfrm>
                        <a:prstGeom prst="rect">
                          <a:avLst/>
                        </a:prstGeom>
                        <a:noFill/>
                        <a:ln w="12700" cap="flat">
                          <a:noFill/>
                          <a:miter lim="400000"/>
                        </a:ln>
                        <a:effectLst/>
                      </wps:spPr>
                      <wps:txbx>
                        <w:txbxContent>
                          <w:p>
                            <w:pPr>
                              <w:pStyle w:val="Субтитры"/>
                              <w:rPr>
                                <w:rFonts w:ascii="Helvetica Neue" w:cs="Helvetica Neue" w:hAnsi="Helvetica Neue" w:eastAsia="Helvetica Neue"/>
                                <w:b w:val="1"/>
                                <w:bCs w:val="1"/>
                                <w:color w:val="e22400"/>
                                <w:sz w:val="34"/>
                                <w:szCs w:val="34"/>
                              </w:rPr>
                            </w:pPr>
                            <w:r>
                              <w:rPr>
                                <w:rStyle w:val="Отсутствует"/>
                                <w:rFonts w:ascii="Helvetica Neue" w:hAnsi="Helvetica Neue" w:hint="default"/>
                                <w:b w:val="1"/>
                                <w:bCs w:val="1"/>
                                <w:color w:val="ff2600"/>
                                <w:sz w:val="34"/>
                                <w:szCs w:val="34"/>
                                <w:rtl w:val="0"/>
                                <w:lang w:val="ru-RU"/>
                              </w:rPr>
                              <w:t>За ваши умы и сердца в городе Екатеринбурге борются</w:t>
                            </w:r>
                            <w:r>
                              <w:rPr>
                                <w:rStyle w:val="Отсутствует"/>
                                <w:rFonts w:ascii="Helvetica Neue" w:hAnsi="Helvetica Neue"/>
                                <w:b w:val="1"/>
                                <w:bCs w:val="1"/>
                                <w:color w:val="ff2600"/>
                                <w:sz w:val="34"/>
                                <w:szCs w:val="34"/>
                                <w:rtl w:val="0"/>
                                <w:lang w:val="ru-RU"/>
                              </w:rPr>
                              <w:t>,</w:t>
                            </w:r>
                            <w:r>
                              <w:rPr>
                                <w:rFonts w:ascii="Helvetica Neue" w:hAnsi="Helvetica Neue"/>
                                <w:b w:val="1"/>
                                <w:bCs w:val="1"/>
                                <w:color w:val="e22400"/>
                                <w:sz w:val="34"/>
                                <w:szCs w:val="34"/>
                                <w:rtl w:val="0"/>
                                <w:lang w:val="ru-RU"/>
                              </w:rPr>
                              <w:t xml:space="preserve"> </w:t>
                            </w:r>
                            <w:r>
                              <w:rPr>
                                <w:rFonts w:ascii="Helvetica Neue" w:hAnsi="Helvetica Neue" w:hint="default"/>
                                <w:b w:val="1"/>
                                <w:bCs w:val="1"/>
                                <w:color w:val="e22400"/>
                                <w:sz w:val="34"/>
                                <w:szCs w:val="34"/>
                                <w:rtl w:val="0"/>
                                <w:lang w:val="ru-RU"/>
                              </w:rPr>
                              <w:t>Свидетели Иеговы</w:t>
                            </w:r>
                            <w:r>
                              <w:rPr>
                                <w:rFonts w:ascii="Helvetica Neue" w:hAnsi="Helvetica Neue"/>
                                <w:b w:val="1"/>
                                <w:bCs w:val="1"/>
                                <w:color w:val="e22400"/>
                                <w:sz w:val="34"/>
                                <w:szCs w:val="34"/>
                                <w:rtl w:val="0"/>
                              </w:rPr>
                              <w:t xml:space="preserve">, </w:t>
                            </w:r>
                            <w:r>
                              <w:rPr>
                                <w:rFonts w:ascii="Helvetica Neue" w:hAnsi="Helvetica Neue" w:hint="default"/>
                                <w:b w:val="1"/>
                                <w:bCs w:val="1"/>
                                <w:color w:val="e22400"/>
                                <w:sz w:val="34"/>
                                <w:szCs w:val="34"/>
                                <w:rtl w:val="0"/>
                                <w:lang w:val="ru-RU"/>
                              </w:rPr>
                              <w:t>церковь Муна</w:t>
                            </w:r>
                            <w:r>
                              <w:rPr>
                                <w:rFonts w:ascii="Helvetica Neue" w:hAnsi="Helvetica Neue"/>
                                <w:b w:val="1"/>
                                <w:bCs w:val="1"/>
                                <w:color w:val="e22400"/>
                                <w:sz w:val="34"/>
                                <w:szCs w:val="34"/>
                                <w:rtl w:val="0"/>
                              </w:rPr>
                              <w:t xml:space="preserve">, </w:t>
                            </w:r>
                            <w:r>
                              <w:rPr>
                                <w:rFonts w:ascii="Helvetica Neue" w:hAnsi="Helvetica Neue" w:hint="default"/>
                                <w:b w:val="1"/>
                                <w:bCs w:val="1"/>
                                <w:color w:val="e22400"/>
                                <w:sz w:val="34"/>
                                <w:szCs w:val="34"/>
                                <w:rtl w:val="0"/>
                                <w:lang w:val="ru-RU"/>
                              </w:rPr>
                              <w:t>баптисты</w:t>
                            </w:r>
                            <w:r>
                              <w:rPr>
                                <w:rFonts w:ascii="Helvetica Neue" w:hAnsi="Helvetica Neue"/>
                                <w:b w:val="1"/>
                                <w:bCs w:val="1"/>
                                <w:color w:val="e22400"/>
                                <w:sz w:val="34"/>
                                <w:szCs w:val="34"/>
                                <w:rtl w:val="0"/>
                              </w:rPr>
                              <w:t xml:space="preserve">, </w:t>
                            </w:r>
                            <w:r>
                              <w:rPr>
                                <w:rFonts w:ascii="Helvetica Neue" w:hAnsi="Helvetica Neue" w:hint="default"/>
                                <w:b w:val="1"/>
                                <w:bCs w:val="1"/>
                                <w:color w:val="e22400"/>
                                <w:sz w:val="34"/>
                                <w:szCs w:val="34"/>
                                <w:rtl w:val="0"/>
                                <w:lang w:val="ru-RU"/>
                              </w:rPr>
                              <w:t xml:space="preserve">евангельские христиане </w:t>
                            </w:r>
                            <w:r>
                              <w:rPr>
                                <w:rFonts w:ascii="Helvetica Neue" w:hAnsi="Helvetica Neue"/>
                                <w:b w:val="1"/>
                                <w:bCs w:val="1"/>
                                <w:color w:val="e22400"/>
                                <w:sz w:val="34"/>
                                <w:szCs w:val="34"/>
                                <w:rtl w:val="0"/>
                              </w:rPr>
                              <w:t>(</w:t>
                            </w:r>
                            <w:r>
                              <w:rPr>
                                <w:rFonts w:ascii="Helvetica Neue" w:hAnsi="Helvetica Neue" w:hint="default"/>
                                <w:b w:val="1"/>
                                <w:bCs w:val="1"/>
                                <w:color w:val="e22400"/>
                                <w:sz w:val="34"/>
                                <w:szCs w:val="34"/>
                                <w:rtl w:val="0"/>
                                <w:lang w:val="ru-RU"/>
                              </w:rPr>
                              <w:t>пятидесятники</w:t>
                            </w:r>
                            <w:r>
                              <w:rPr>
                                <w:rFonts w:ascii="Helvetica Neue" w:hAnsi="Helvetica Neue"/>
                                <w:b w:val="1"/>
                                <w:bCs w:val="1"/>
                                <w:color w:val="e22400"/>
                                <w:sz w:val="34"/>
                                <w:szCs w:val="34"/>
                                <w:rtl w:val="0"/>
                              </w:rPr>
                              <w:t xml:space="preserve">), </w:t>
                            </w:r>
                            <w:r>
                              <w:rPr>
                                <w:rFonts w:ascii="Helvetica Neue" w:hAnsi="Helvetica Neue" w:hint="default"/>
                                <w:b w:val="1"/>
                                <w:bCs w:val="1"/>
                                <w:color w:val="e22400"/>
                                <w:sz w:val="34"/>
                                <w:szCs w:val="34"/>
                                <w:rtl w:val="0"/>
                                <w:lang w:val="ru-RU"/>
                              </w:rPr>
                              <w:t>адвентисты</w:t>
                            </w:r>
                            <w:r>
                              <w:rPr>
                                <w:rFonts w:ascii="Helvetica Neue" w:hAnsi="Helvetica Neue"/>
                                <w:b w:val="1"/>
                                <w:bCs w:val="1"/>
                                <w:color w:val="e22400"/>
                                <w:sz w:val="34"/>
                                <w:szCs w:val="34"/>
                                <w:rtl w:val="0"/>
                                <w:lang w:val="ru-RU"/>
                              </w:rPr>
                              <w:t xml:space="preserve">, </w:t>
                            </w:r>
                            <w:r>
                              <w:rPr>
                                <w:rFonts w:ascii="Helvetica Neue" w:hAnsi="Helvetica Neue" w:hint="default"/>
                                <w:b w:val="1"/>
                                <w:bCs w:val="1"/>
                                <w:color w:val="e22400"/>
                                <w:sz w:val="34"/>
                                <w:szCs w:val="34"/>
                                <w:rtl w:val="0"/>
                                <w:lang w:val="ru-RU"/>
                              </w:rPr>
                              <w:t>последователи учения мастера ОШО</w:t>
                            </w:r>
                            <w:r>
                              <w:rPr>
                                <w:rFonts w:ascii="Helvetica Neue" w:hAnsi="Helvetica Neue"/>
                                <w:b w:val="1"/>
                                <w:bCs w:val="1"/>
                                <w:color w:val="e22400"/>
                                <w:sz w:val="34"/>
                                <w:szCs w:val="34"/>
                                <w:rtl w:val="0"/>
                              </w:rPr>
                              <w:t xml:space="preserve">, </w:t>
                            </w:r>
                            <w:r>
                              <w:rPr>
                                <w:rFonts w:ascii="Helvetica Neue" w:hAnsi="Helvetica Neue" w:hint="default"/>
                                <w:b w:val="1"/>
                                <w:bCs w:val="1"/>
                                <w:color w:val="e22400"/>
                                <w:sz w:val="34"/>
                                <w:szCs w:val="34"/>
                                <w:rtl w:val="0"/>
                                <w:lang w:val="ru-RU"/>
                              </w:rPr>
                              <w:t>Суфии</w:t>
                            </w:r>
                            <w:r>
                              <w:rPr>
                                <w:rFonts w:ascii="Helvetica Neue" w:hAnsi="Helvetica Neue"/>
                                <w:b w:val="1"/>
                                <w:bCs w:val="1"/>
                                <w:color w:val="e22400"/>
                                <w:sz w:val="34"/>
                                <w:szCs w:val="34"/>
                                <w:rtl w:val="0"/>
                              </w:rPr>
                              <w:t xml:space="preserve">, </w:t>
                            </w:r>
                            <w:r>
                              <w:rPr>
                                <w:rFonts w:ascii="Helvetica Neue" w:hAnsi="Helvetica Neue" w:hint="default"/>
                                <w:b w:val="1"/>
                                <w:bCs w:val="1"/>
                                <w:color w:val="e22400"/>
                                <w:sz w:val="34"/>
                                <w:szCs w:val="34"/>
                                <w:rtl w:val="0"/>
                                <w:lang w:val="ru-RU"/>
                              </w:rPr>
                              <w:t>Общество сознания Кришны</w:t>
                            </w:r>
                            <w:r>
                              <w:rPr>
                                <w:rFonts w:ascii="Helvetica Neue" w:hAnsi="Helvetica Neue"/>
                                <w:b w:val="1"/>
                                <w:bCs w:val="1"/>
                                <w:color w:val="e22400"/>
                                <w:sz w:val="34"/>
                                <w:szCs w:val="34"/>
                                <w:rtl w:val="0"/>
                                <w:lang w:val="ru-RU"/>
                              </w:rPr>
                              <w:t xml:space="preserve">, </w:t>
                            </w:r>
                            <w:r>
                              <w:rPr>
                                <w:rFonts w:ascii="Helvetica Neue" w:hAnsi="Helvetica Neue" w:hint="default"/>
                                <w:b w:val="1"/>
                                <w:bCs w:val="1"/>
                                <w:color w:val="e22400"/>
                                <w:sz w:val="34"/>
                                <w:szCs w:val="34"/>
                                <w:rtl w:val="0"/>
                                <w:lang w:val="ru-RU"/>
                              </w:rPr>
                              <w:t>Саентология и др</w:t>
                            </w:r>
                            <w:r>
                              <w:rPr>
                                <w:rFonts w:ascii="Helvetica Neue" w:hAnsi="Helvetica Neue"/>
                                <w:b w:val="1"/>
                                <w:bCs w:val="1"/>
                                <w:color w:val="e22400"/>
                                <w:sz w:val="34"/>
                                <w:szCs w:val="34"/>
                                <w:rtl w:val="0"/>
                                <w:lang w:val="ru-RU"/>
                              </w:rPr>
                              <w:t>.</w:t>
                            </w:r>
                          </w:p>
                          <w:p>
                            <w:pPr>
                              <w:pStyle w:val="Субтитры"/>
                              <w:rPr>
                                <w:rFonts w:ascii="Helvetica Neue" w:cs="Helvetica Neue" w:hAnsi="Helvetica Neue" w:eastAsia="Helvetica Neue"/>
                                <w:b w:val="1"/>
                                <w:bCs w:val="1"/>
                                <w:sz w:val="46"/>
                                <w:szCs w:val="46"/>
                              </w:rPr>
                            </w:pPr>
                            <w:r>
                              <w:rPr>
                                <w:rFonts w:ascii="Helvetica Neue" w:hAnsi="Helvetica Neue" w:hint="default"/>
                                <w:b w:val="1"/>
                                <w:bCs w:val="1"/>
                                <w:sz w:val="46"/>
                                <w:szCs w:val="46"/>
                                <w:rtl w:val="0"/>
                                <w:lang w:val="ru-RU"/>
                              </w:rPr>
                              <w:t>Если в беде кто</w:t>
                            </w:r>
                            <w:r>
                              <w:rPr>
                                <w:rFonts w:ascii="Helvetica Neue" w:hAnsi="Helvetica Neue"/>
                                <w:b w:val="1"/>
                                <w:bCs w:val="1"/>
                                <w:sz w:val="46"/>
                                <w:szCs w:val="46"/>
                                <w:rtl w:val="0"/>
                                <w:lang w:val="ru-RU"/>
                              </w:rPr>
                              <w:t>-</w:t>
                            </w:r>
                            <w:r>
                              <w:rPr>
                                <w:rFonts w:ascii="Helvetica Neue" w:hAnsi="Helvetica Neue" w:hint="default"/>
                                <w:b w:val="1"/>
                                <w:bCs w:val="1"/>
                                <w:sz w:val="46"/>
                                <w:szCs w:val="46"/>
                                <w:rtl w:val="0"/>
                                <w:lang w:val="ru-RU"/>
                              </w:rPr>
                              <w:t>то из близких или знакомых вам людей</w:t>
                            </w:r>
                            <w:r>
                              <w:rPr>
                                <w:rFonts w:ascii="Helvetica Neue" w:hAnsi="Helvetica Neue"/>
                                <w:b w:val="1"/>
                                <w:bCs w:val="1"/>
                                <w:sz w:val="46"/>
                                <w:szCs w:val="46"/>
                                <w:rtl w:val="0"/>
                                <w:lang w:val="ru-RU"/>
                              </w:rPr>
                              <w:t>.</w:t>
                            </w:r>
                          </w:p>
                          <w:p>
                            <w:pPr>
                              <w:pStyle w:val="Текст 2"/>
                            </w:pPr>
                            <w:r>
                              <w:rPr>
                                <w:sz w:val="28"/>
                                <w:szCs w:val="28"/>
                                <w:rtl w:val="0"/>
                                <w:lang w:val="ru-RU"/>
                              </w:rPr>
                              <w:t>В такой ситуации надо отвлечь беднягу от секты любыми действиями</w:t>
                            </w:r>
                            <w:r>
                              <w:rPr>
                                <w:sz w:val="28"/>
                                <w:szCs w:val="28"/>
                                <w:rtl w:val="0"/>
                                <w:lang w:val="ru-RU"/>
                              </w:rPr>
                              <w:t xml:space="preserve">, </w:t>
                            </w:r>
                            <w:r>
                              <w:rPr>
                                <w:sz w:val="28"/>
                                <w:szCs w:val="28"/>
                                <w:rtl w:val="0"/>
                                <w:lang w:val="ru-RU"/>
                              </w:rPr>
                              <w:t>но не давить на него</w:t>
                            </w:r>
                            <w:r>
                              <w:rPr>
                                <w:sz w:val="28"/>
                                <w:szCs w:val="28"/>
                                <w:rtl w:val="0"/>
                                <w:lang w:val="ru-RU"/>
                              </w:rPr>
                              <w:t xml:space="preserve">, </w:t>
                            </w:r>
                            <w:r>
                              <w:rPr>
                                <w:sz w:val="28"/>
                                <w:szCs w:val="28"/>
                                <w:rtl w:val="0"/>
                                <w:lang w:val="ru-RU"/>
                              </w:rPr>
                              <w:t>покажите ему жизнь за пределами секты</w:t>
                            </w:r>
                            <w:r>
                              <w:rPr>
                                <w:sz w:val="28"/>
                                <w:szCs w:val="28"/>
                                <w:rtl w:val="0"/>
                                <w:lang w:val="ru-RU"/>
                              </w:rPr>
                              <w:t>(</w:t>
                            </w:r>
                            <w:r>
                              <w:rPr>
                                <w:sz w:val="28"/>
                                <w:szCs w:val="28"/>
                                <w:rtl w:val="0"/>
                                <w:lang w:val="ru-RU"/>
                              </w:rPr>
                              <w:t>походы в кино</w:t>
                            </w:r>
                            <w:r>
                              <w:rPr>
                                <w:sz w:val="28"/>
                                <w:szCs w:val="28"/>
                                <w:rtl w:val="0"/>
                                <w:lang w:val="ru-RU"/>
                              </w:rPr>
                              <w:t xml:space="preserve">, </w:t>
                            </w:r>
                            <w:r>
                              <w:rPr>
                                <w:sz w:val="28"/>
                                <w:szCs w:val="28"/>
                                <w:rtl w:val="0"/>
                                <w:lang w:val="ru-RU"/>
                              </w:rPr>
                              <w:t>кафе</w:t>
                            </w:r>
                            <w:r>
                              <w:rPr>
                                <w:sz w:val="28"/>
                                <w:szCs w:val="28"/>
                                <w:rtl w:val="0"/>
                                <w:lang w:val="ru-RU"/>
                              </w:rPr>
                              <w:t xml:space="preserve">, </w:t>
                            </w:r>
                            <w:r>
                              <w:rPr>
                                <w:sz w:val="28"/>
                                <w:szCs w:val="28"/>
                                <w:rtl w:val="0"/>
                                <w:lang w:val="ru-RU"/>
                              </w:rPr>
                              <w:t>театры</w:t>
                            </w:r>
                            <w:r>
                              <w:rPr>
                                <w:sz w:val="28"/>
                                <w:szCs w:val="28"/>
                                <w:rtl w:val="0"/>
                                <w:lang w:val="ru-RU"/>
                              </w:rPr>
                              <w:t xml:space="preserve">, </w:t>
                            </w:r>
                            <w:r>
                              <w:rPr>
                                <w:sz w:val="28"/>
                                <w:szCs w:val="28"/>
                                <w:rtl w:val="0"/>
                                <w:lang w:val="ru-RU"/>
                              </w:rPr>
                              <w:t>поездки на гору</w:t>
                            </w:r>
                            <w:r>
                              <w:rPr>
                                <w:sz w:val="28"/>
                                <w:szCs w:val="28"/>
                                <w:rtl w:val="0"/>
                                <w:lang w:val="ru-RU"/>
                              </w:rPr>
                              <w:t xml:space="preserve">, </w:t>
                            </w:r>
                            <w:r>
                              <w:rPr>
                                <w:sz w:val="28"/>
                                <w:szCs w:val="28"/>
                                <w:rtl w:val="0"/>
                                <w:lang w:val="ru-RU"/>
                              </w:rPr>
                              <w:t>можно даже увезти в отпуск</w:t>
                            </w:r>
                            <w:r>
                              <w:rPr>
                                <w:sz w:val="28"/>
                                <w:szCs w:val="28"/>
                                <w:rtl w:val="0"/>
                                <w:lang w:val="ru-RU"/>
                              </w:rPr>
                              <w:t xml:space="preserve">). </w:t>
                            </w:r>
                            <w:r>
                              <w:rPr>
                                <w:sz w:val="28"/>
                                <w:szCs w:val="28"/>
                                <w:rtl w:val="0"/>
                                <w:lang w:val="ru-RU"/>
                              </w:rPr>
                              <w:t>Если же вы заметили</w:t>
                            </w:r>
                            <w:r>
                              <w:rPr>
                                <w:sz w:val="28"/>
                                <w:szCs w:val="28"/>
                                <w:rtl w:val="0"/>
                                <w:lang w:val="ru-RU"/>
                              </w:rPr>
                              <w:t xml:space="preserve">, </w:t>
                            </w:r>
                            <w:r>
                              <w:rPr>
                                <w:sz w:val="28"/>
                                <w:szCs w:val="28"/>
                                <w:rtl w:val="0"/>
                                <w:lang w:val="ru-RU"/>
                              </w:rPr>
                              <w:t>что кто</w:t>
                            </w:r>
                            <w:r>
                              <w:rPr>
                                <w:sz w:val="28"/>
                                <w:szCs w:val="28"/>
                                <w:rtl w:val="0"/>
                                <w:lang w:val="ru-RU"/>
                              </w:rPr>
                              <w:t>-</w:t>
                            </w:r>
                            <w:r>
                              <w:rPr>
                                <w:sz w:val="28"/>
                                <w:szCs w:val="28"/>
                                <w:rtl w:val="0"/>
                                <w:lang w:val="ru-RU"/>
                              </w:rPr>
                              <w:t>то из близких или знакомых попал под влияние деструктивной секты</w:t>
                            </w:r>
                            <w:r>
                              <w:rPr>
                                <w:sz w:val="28"/>
                                <w:szCs w:val="28"/>
                                <w:rtl w:val="0"/>
                                <w:lang w:val="ru-RU"/>
                              </w:rPr>
                              <w:t xml:space="preserve">, </w:t>
                            </w:r>
                            <w:r>
                              <w:rPr>
                                <w:sz w:val="28"/>
                                <w:szCs w:val="28"/>
                                <w:rtl w:val="0"/>
                                <w:lang w:val="ru-RU"/>
                              </w:rPr>
                              <w:t>слишком поздно</w:t>
                            </w:r>
                            <w:r>
                              <w:rPr>
                                <w:sz w:val="28"/>
                                <w:szCs w:val="28"/>
                                <w:rtl w:val="0"/>
                                <w:lang w:val="ru-RU"/>
                              </w:rPr>
                              <w:t xml:space="preserve">, </w:t>
                            </w:r>
                            <w:r>
                              <w:rPr>
                                <w:sz w:val="28"/>
                                <w:szCs w:val="28"/>
                                <w:rtl w:val="0"/>
                                <w:lang w:val="ru-RU"/>
                              </w:rPr>
                              <w:t>и она успела перевернуть в его голове все вверх дном</w:t>
                            </w:r>
                            <w:r>
                              <w:rPr>
                                <w:sz w:val="28"/>
                                <w:szCs w:val="28"/>
                                <w:rtl w:val="0"/>
                                <w:lang w:val="ru-RU"/>
                              </w:rPr>
                              <w:t xml:space="preserve">, </w:t>
                            </w:r>
                            <w:r>
                              <w:rPr>
                                <w:sz w:val="28"/>
                                <w:szCs w:val="28"/>
                                <w:rtl w:val="0"/>
                                <w:lang w:val="ru-RU"/>
                              </w:rPr>
                              <w:t>то без помощи психолога уже не обойтись</w:t>
                            </w:r>
                            <w:r>
                              <w:rPr>
                                <w:sz w:val="28"/>
                                <w:szCs w:val="28"/>
                                <w:rtl w:val="0"/>
                                <w:lang w:val="ru-RU"/>
                              </w:rPr>
                              <w:t xml:space="preserve">. </w:t>
                            </w:r>
                          </w:p>
                        </w:txbxContent>
                      </wps:txbx>
                      <wps:bodyPr wrap="square" lIns="0" tIns="0" rIns="0" bIns="0" numCol="1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_x0000_s1031" style="visibility:visible;position:absolute;margin-left:289.2pt;margin-top:33.8pt;width:255.0pt;height:542.4pt;z-index:251667456;mso-position-horizontal:absolute;mso-position-horizontal-relative:page;mso-position-vertical:absolute;mso-position-vertical-relative:page;mso-wrap-distance-left:12.0pt;mso-wrap-distance-top:12.0pt;mso-wrap-distance-right:12.0pt;mso-wrap-distance-bottom:12.0pt;">
                <v:fill on="f"/>
                <v:stroke on="f" weight="1.0pt" dashstyle="solid" endcap="flat" miterlimit="400.0%" joinstyle="miter" linestyle="single" startarrow="none" startarrowwidth="medium" startarrowlength="medium" endarrow="none" endarrowwidth="medium" endarrowlength="medium"/>
                <v:textbox>
                  <w:txbxContent>
                    <w:p>
                      <w:pPr>
                        <w:pStyle w:val="Субтитры"/>
                        <w:rPr>
                          <w:rFonts w:ascii="Helvetica Neue" w:cs="Helvetica Neue" w:hAnsi="Helvetica Neue" w:eastAsia="Helvetica Neue"/>
                          <w:b w:val="1"/>
                          <w:bCs w:val="1"/>
                          <w:color w:val="e22400"/>
                          <w:sz w:val="34"/>
                          <w:szCs w:val="34"/>
                        </w:rPr>
                      </w:pPr>
                      <w:r>
                        <w:rPr>
                          <w:rStyle w:val="Отсутствует"/>
                          <w:rFonts w:ascii="Helvetica Neue" w:hAnsi="Helvetica Neue" w:hint="default"/>
                          <w:b w:val="1"/>
                          <w:bCs w:val="1"/>
                          <w:color w:val="ff2600"/>
                          <w:sz w:val="34"/>
                          <w:szCs w:val="34"/>
                          <w:rtl w:val="0"/>
                          <w:lang w:val="ru-RU"/>
                        </w:rPr>
                        <w:t>За ваши умы и сердца в городе Екатеринбурге борются</w:t>
                      </w:r>
                      <w:r>
                        <w:rPr>
                          <w:rStyle w:val="Отсутствует"/>
                          <w:rFonts w:ascii="Helvetica Neue" w:hAnsi="Helvetica Neue"/>
                          <w:b w:val="1"/>
                          <w:bCs w:val="1"/>
                          <w:color w:val="ff2600"/>
                          <w:sz w:val="34"/>
                          <w:szCs w:val="34"/>
                          <w:rtl w:val="0"/>
                          <w:lang w:val="ru-RU"/>
                        </w:rPr>
                        <w:t>,</w:t>
                      </w:r>
                      <w:r>
                        <w:rPr>
                          <w:rFonts w:ascii="Helvetica Neue" w:hAnsi="Helvetica Neue"/>
                          <w:b w:val="1"/>
                          <w:bCs w:val="1"/>
                          <w:color w:val="e22400"/>
                          <w:sz w:val="34"/>
                          <w:szCs w:val="34"/>
                          <w:rtl w:val="0"/>
                          <w:lang w:val="ru-RU"/>
                        </w:rPr>
                        <w:t xml:space="preserve"> </w:t>
                      </w:r>
                      <w:r>
                        <w:rPr>
                          <w:rFonts w:ascii="Helvetica Neue" w:hAnsi="Helvetica Neue" w:hint="default"/>
                          <w:b w:val="1"/>
                          <w:bCs w:val="1"/>
                          <w:color w:val="e22400"/>
                          <w:sz w:val="34"/>
                          <w:szCs w:val="34"/>
                          <w:rtl w:val="0"/>
                          <w:lang w:val="ru-RU"/>
                        </w:rPr>
                        <w:t>Свидетели Иеговы</w:t>
                      </w:r>
                      <w:r>
                        <w:rPr>
                          <w:rFonts w:ascii="Helvetica Neue" w:hAnsi="Helvetica Neue"/>
                          <w:b w:val="1"/>
                          <w:bCs w:val="1"/>
                          <w:color w:val="e22400"/>
                          <w:sz w:val="34"/>
                          <w:szCs w:val="34"/>
                          <w:rtl w:val="0"/>
                        </w:rPr>
                        <w:t xml:space="preserve">, </w:t>
                      </w:r>
                      <w:r>
                        <w:rPr>
                          <w:rFonts w:ascii="Helvetica Neue" w:hAnsi="Helvetica Neue" w:hint="default"/>
                          <w:b w:val="1"/>
                          <w:bCs w:val="1"/>
                          <w:color w:val="e22400"/>
                          <w:sz w:val="34"/>
                          <w:szCs w:val="34"/>
                          <w:rtl w:val="0"/>
                          <w:lang w:val="ru-RU"/>
                        </w:rPr>
                        <w:t>церковь Муна</w:t>
                      </w:r>
                      <w:r>
                        <w:rPr>
                          <w:rFonts w:ascii="Helvetica Neue" w:hAnsi="Helvetica Neue"/>
                          <w:b w:val="1"/>
                          <w:bCs w:val="1"/>
                          <w:color w:val="e22400"/>
                          <w:sz w:val="34"/>
                          <w:szCs w:val="34"/>
                          <w:rtl w:val="0"/>
                        </w:rPr>
                        <w:t xml:space="preserve">, </w:t>
                      </w:r>
                      <w:r>
                        <w:rPr>
                          <w:rFonts w:ascii="Helvetica Neue" w:hAnsi="Helvetica Neue" w:hint="default"/>
                          <w:b w:val="1"/>
                          <w:bCs w:val="1"/>
                          <w:color w:val="e22400"/>
                          <w:sz w:val="34"/>
                          <w:szCs w:val="34"/>
                          <w:rtl w:val="0"/>
                          <w:lang w:val="ru-RU"/>
                        </w:rPr>
                        <w:t>баптисты</w:t>
                      </w:r>
                      <w:r>
                        <w:rPr>
                          <w:rFonts w:ascii="Helvetica Neue" w:hAnsi="Helvetica Neue"/>
                          <w:b w:val="1"/>
                          <w:bCs w:val="1"/>
                          <w:color w:val="e22400"/>
                          <w:sz w:val="34"/>
                          <w:szCs w:val="34"/>
                          <w:rtl w:val="0"/>
                        </w:rPr>
                        <w:t xml:space="preserve">, </w:t>
                      </w:r>
                      <w:r>
                        <w:rPr>
                          <w:rFonts w:ascii="Helvetica Neue" w:hAnsi="Helvetica Neue" w:hint="default"/>
                          <w:b w:val="1"/>
                          <w:bCs w:val="1"/>
                          <w:color w:val="e22400"/>
                          <w:sz w:val="34"/>
                          <w:szCs w:val="34"/>
                          <w:rtl w:val="0"/>
                          <w:lang w:val="ru-RU"/>
                        </w:rPr>
                        <w:t xml:space="preserve">евангельские христиане </w:t>
                      </w:r>
                      <w:r>
                        <w:rPr>
                          <w:rFonts w:ascii="Helvetica Neue" w:hAnsi="Helvetica Neue"/>
                          <w:b w:val="1"/>
                          <w:bCs w:val="1"/>
                          <w:color w:val="e22400"/>
                          <w:sz w:val="34"/>
                          <w:szCs w:val="34"/>
                          <w:rtl w:val="0"/>
                        </w:rPr>
                        <w:t>(</w:t>
                      </w:r>
                      <w:r>
                        <w:rPr>
                          <w:rFonts w:ascii="Helvetica Neue" w:hAnsi="Helvetica Neue" w:hint="default"/>
                          <w:b w:val="1"/>
                          <w:bCs w:val="1"/>
                          <w:color w:val="e22400"/>
                          <w:sz w:val="34"/>
                          <w:szCs w:val="34"/>
                          <w:rtl w:val="0"/>
                          <w:lang w:val="ru-RU"/>
                        </w:rPr>
                        <w:t>пятидесятники</w:t>
                      </w:r>
                      <w:r>
                        <w:rPr>
                          <w:rFonts w:ascii="Helvetica Neue" w:hAnsi="Helvetica Neue"/>
                          <w:b w:val="1"/>
                          <w:bCs w:val="1"/>
                          <w:color w:val="e22400"/>
                          <w:sz w:val="34"/>
                          <w:szCs w:val="34"/>
                          <w:rtl w:val="0"/>
                        </w:rPr>
                        <w:t xml:space="preserve">), </w:t>
                      </w:r>
                      <w:r>
                        <w:rPr>
                          <w:rFonts w:ascii="Helvetica Neue" w:hAnsi="Helvetica Neue" w:hint="default"/>
                          <w:b w:val="1"/>
                          <w:bCs w:val="1"/>
                          <w:color w:val="e22400"/>
                          <w:sz w:val="34"/>
                          <w:szCs w:val="34"/>
                          <w:rtl w:val="0"/>
                          <w:lang w:val="ru-RU"/>
                        </w:rPr>
                        <w:t>адвентисты</w:t>
                      </w:r>
                      <w:r>
                        <w:rPr>
                          <w:rFonts w:ascii="Helvetica Neue" w:hAnsi="Helvetica Neue"/>
                          <w:b w:val="1"/>
                          <w:bCs w:val="1"/>
                          <w:color w:val="e22400"/>
                          <w:sz w:val="34"/>
                          <w:szCs w:val="34"/>
                          <w:rtl w:val="0"/>
                          <w:lang w:val="ru-RU"/>
                        </w:rPr>
                        <w:t xml:space="preserve">, </w:t>
                      </w:r>
                      <w:r>
                        <w:rPr>
                          <w:rFonts w:ascii="Helvetica Neue" w:hAnsi="Helvetica Neue" w:hint="default"/>
                          <w:b w:val="1"/>
                          <w:bCs w:val="1"/>
                          <w:color w:val="e22400"/>
                          <w:sz w:val="34"/>
                          <w:szCs w:val="34"/>
                          <w:rtl w:val="0"/>
                          <w:lang w:val="ru-RU"/>
                        </w:rPr>
                        <w:t>последователи учения мастера ОШО</w:t>
                      </w:r>
                      <w:r>
                        <w:rPr>
                          <w:rFonts w:ascii="Helvetica Neue" w:hAnsi="Helvetica Neue"/>
                          <w:b w:val="1"/>
                          <w:bCs w:val="1"/>
                          <w:color w:val="e22400"/>
                          <w:sz w:val="34"/>
                          <w:szCs w:val="34"/>
                          <w:rtl w:val="0"/>
                        </w:rPr>
                        <w:t xml:space="preserve">, </w:t>
                      </w:r>
                      <w:r>
                        <w:rPr>
                          <w:rFonts w:ascii="Helvetica Neue" w:hAnsi="Helvetica Neue" w:hint="default"/>
                          <w:b w:val="1"/>
                          <w:bCs w:val="1"/>
                          <w:color w:val="e22400"/>
                          <w:sz w:val="34"/>
                          <w:szCs w:val="34"/>
                          <w:rtl w:val="0"/>
                          <w:lang w:val="ru-RU"/>
                        </w:rPr>
                        <w:t>Суфии</w:t>
                      </w:r>
                      <w:r>
                        <w:rPr>
                          <w:rFonts w:ascii="Helvetica Neue" w:hAnsi="Helvetica Neue"/>
                          <w:b w:val="1"/>
                          <w:bCs w:val="1"/>
                          <w:color w:val="e22400"/>
                          <w:sz w:val="34"/>
                          <w:szCs w:val="34"/>
                          <w:rtl w:val="0"/>
                        </w:rPr>
                        <w:t xml:space="preserve">, </w:t>
                      </w:r>
                      <w:r>
                        <w:rPr>
                          <w:rFonts w:ascii="Helvetica Neue" w:hAnsi="Helvetica Neue" w:hint="default"/>
                          <w:b w:val="1"/>
                          <w:bCs w:val="1"/>
                          <w:color w:val="e22400"/>
                          <w:sz w:val="34"/>
                          <w:szCs w:val="34"/>
                          <w:rtl w:val="0"/>
                          <w:lang w:val="ru-RU"/>
                        </w:rPr>
                        <w:t>Общество сознания Кришны</w:t>
                      </w:r>
                      <w:r>
                        <w:rPr>
                          <w:rFonts w:ascii="Helvetica Neue" w:hAnsi="Helvetica Neue"/>
                          <w:b w:val="1"/>
                          <w:bCs w:val="1"/>
                          <w:color w:val="e22400"/>
                          <w:sz w:val="34"/>
                          <w:szCs w:val="34"/>
                          <w:rtl w:val="0"/>
                          <w:lang w:val="ru-RU"/>
                        </w:rPr>
                        <w:t xml:space="preserve">, </w:t>
                      </w:r>
                      <w:r>
                        <w:rPr>
                          <w:rFonts w:ascii="Helvetica Neue" w:hAnsi="Helvetica Neue" w:hint="default"/>
                          <w:b w:val="1"/>
                          <w:bCs w:val="1"/>
                          <w:color w:val="e22400"/>
                          <w:sz w:val="34"/>
                          <w:szCs w:val="34"/>
                          <w:rtl w:val="0"/>
                          <w:lang w:val="ru-RU"/>
                        </w:rPr>
                        <w:t>Саентология и др</w:t>
                      </w:r>
                      <w:r>
                        <w:rPr>
                          <w:rFonts w:ascii="Helvetica Neue" w:hAnsi="Helvetica Neue"/>
                          <w:b w:val="1"/>
                          <w:bCs w:val="1"/>
                          <w:color w:val="e22400"/>
                          <w:sz w:val="34"/>
                          <w:szCs w:val="34"/>
                          <w:rtl w:val="0"/>
                          <w:lang w:val="ru-RU"/>
                        </w:rPr>
                        <w:t>.</w:t>
                      </w:r>
                    </w:p>
                    <w:p>
                      <w:pPr>
                        <w:pStyle w:val="Субтитры"/>
                        <w:rPr>
                          <w:rFonts w:ascii="Helvetica Neue" w:cs="Helvetica Neue" w:hAnsi="Helvetica Neue" w:eastAsia="Helvetica Neue"/>
                          <w:b w:val="1"/>
                          <w:bCs w:val="1"/>
                          <w:sz w:val="46"/>
                          <w:szCs w:val="46"/>
                        </w:rPr>
                      </w:pPr>
                      <w:r>
                        <w:rPr>
                          <w:rFonts w:ascii="Helvetica Neue" w:hAnsi="Helvetica Neue" w:hint="default"/>
                          <w:b w:val="1"/>
                          <w:bCs w:val="1"/>
                          <w:sz w:val="46"/>
                          <w:szCs w:val="46"/>
                          <w:rtl w:val="0"/>
                          <w:lang w:val="ru-RU"/>
                        </w:rPr>
                        <w:t>Если в беде кто</w:t>
                      </w:r>
                      <w:r>
                        <w:rPr>
                          <w:rFonts w:ascii="Helvetica Neue" w:hAnsi="Helvetica Neue"/>
                          <w:b w:val="1"/>
                          <w:bCs w:val="1"/>
                          <w:sz w:val="46"/>
                          <w:szCs w:val="46"/>
                          <w:rtl w:val="0"/>
                          <w:lang w:val="ru-RU"/>
                        </w:rPr>
                        <w:t>-</w:t>
                      </w:r>
                      <w:r>
                        <w:rPr>
                          <w:rFonts w:ascii="Helvetica Neue" w:hAnsi="Helvetica Neue" w:hint="default"/>
                          <w:b w:val="1"/>
                          <w:bCs w:val="1"/>
                          <w:sz w:val="46"/>
                          <w:szCs w:val="46"/>
                          <w:rtl w:val="0"/>
                          <w:lang w:val="ru-RU"/>
                        </w:rPr>
                        <w:t>то из близких или знакомых вам людей</w:t>
                      </w:r>
                      <w:r>
                        <w:rPr>
                          <w:rFonts w:ascii="Helvetica Neue" w:hAnsi="Helvetica Neue"/>
                          <w:b w:val="1"/>
                          <w:bCs w:val="1"/>
                          <w:sz w:val="46"/>
                          <w:szCs w:val="46"/>
                          <w:rtl w:val="0"/>
                          <w:lang w:val="ru-RU"/>
                        </w:rPr>
                        <w:t>.</w:t>
                      </w:r>
                    </w:p>
                    <w:p>
                      <w:pPr>
                        <w:pStyle w:val="Текст 2"/>
                      </w:pPr>
                      <w:r>
                        <w:rPr>
                          <w:sz w:val="28"/>
                          <w:szCs w:val="28"/>
                          <w:rtl w:val="0"/>
                          <w:lang w:val="ru-RU"/>
                        </w:rPr>
                        <w:t>В такой ситуации надо отвлечь беднягу от секты любыми действиями</w:t>
                      </w:r>
                      <w:r>
                        <w:rPr>
                          <w:sz w:val="28"/>
                          <w:szCs w:val="28"/>
                          <w:rtl w:val="0"/>
                          <w:lang w:val="ru-RU"/>
                        </w:rPr>
                        <w:t xml:space="preserve">, </w:t>
                      </w:r>
                      <w:r>
                        <w:rPr>
                          <w:sz w:val="28"/>
                          <w:szCs w:val="28"/>
                          <w:rtl w:val="0"/>
                          <w:lang w:val="ru-RU"/>
                        </w:rPr>
                        <w:t>но не давить на него</w:t>
                      </w:r>
                      <w:r>
                        <w:rPr>
                          <w:sz w:val="28"/>
                          <w:szCs w:val="28"/>
                          <w:rtl w:val="0"/>
                          <w:lang w:val="ru-RU"/>
                        </w:rPr>
                        <w:t xml:space="preserve">, </w:t>
                      </w:r>
                      <w:r>
                        <w:rPr>
                          <w:sz w:val="28"/>
                          <w:szCs w:val="28"/>
                          <w:rtl w:val="0"/>
                          <w:lang w:val="ru-RU"/>
                        </w:rPr>
                        <w:t>покажите ему жизнь за пределами секты</w:t>
                      </w:r>
                      <w:r>
                        <w:rPr>
                          <w:sz w:val="28"/>
                          <w:szCs w:val="28"/>
                          <w:rtl w:val="0"/>
                          <w:lang w:val="ru-RU"/>
                        </w:rPr>
                        <w:t>(</w:t>
                      </w:r>
                      <w:r>
                        <w:rPr>
                          <w:sz w:val="28"/>
                          <w:szCs w:val="28"/>
                          <w:rtl w:val="0"/>
                          <w:lang w:val="ru-RU"/>
                        </w:rPr>
                        <w:t>походы в кино</w:t>
                      </w:r>
                      <w:r>
                        <w:rPr>
                          <w:sz w:val="28"/>
                          <w:szCs w:val="28"/>
                          <w:rtl w:val="0"/>
                          <w:lang w:val="ru-RU"/>
                        </w:rPr>
                        <w:t xml:space="preserve">, </w:t>
                      </w:r>
                      <w:r>
                        <w:rPr>
                          <w:sz w:val="28"/>
                          <w:szCs w:val="28"/>
                          <w:rtl w:val="0"/>
                          <w:lang w:val="ru-RU"/>
                        </w:rPr>
                        <w:t>кафе</w:t>
                      </w:r>
                      <w:r>
                        <w:rPr>
                          <w:sz w:val="28"/>
                          <w:szCs w:val="28"/>
                          <w:rtl w:val="0"/>
                          <w:lang w:val="ru-RU"/>
                        </w:rPr>
                        <w:t xml:space="preserve">, </w:t>
                      </w:r>
                      <w:r>
                        <w:rPr>
                          <w:sz w:val="28"/>
                          <w:szCs w:val="28"/>
                          <w:rtl w:val="0"/>
                          <w:lang w:val="ru-RU"/>
                        </w:rPr>
                        <w:t>театры</w:t>
                      </w:r>
                      <w:r>
                        <w:rPr>
                          <w:sz w:val="28"/>
                          <w:szCs w:val="28"/>
                          <w:rtl w:val="0"/>
                          <w:lang w:val="ru-RU"/>
                        </w:rPr>
                        <w:t xml:space="preserve">, </w:t>
                      </w:r>
                      <w:r>
                        <w:rPr>
                          <w:sz w:val="28"/>
                          <w:szCs w:val="28"/>
                          <w:rtl w:val="0"/>
                          <w:lang w:val="ru-RU"/>
                        </w:rPr>
                        <w:t>поездки на гору</w:t>
                      </w:r>
                      <w:r>
                        <w:rPr>
                          <w:sz w:val="28"/>
                          <w:szCs w:val="28"/>
                          <w:rtl w:val="0"/>
                          <w:lang w:val="ru-RU"/>
                        </w:rPr>
                        <w:t xml:space="preserve">, </w:t>
                      </w:r>
                      <w:r>
                        <w:rPr>
                          <w:sz w:val="28"/>
                          <w:szCs w:val="28"/>
                          <w:rtl w:val="0"/>
                          <w:lang w:val="ru-RU"/>
                        </w:rPr>
                        <w:t>можно даже увезти в отпуск</w:t>
                      </w:r>
                      <w:r>
                        <w:rPr>
                          <w:sz w:val="28"/>
                          <w:szCs w:val="28"/>
                          <w:rtl w:val="0"/>
                          <w:lang w:val="ru-RU"/>
                        </w:rPr>
                        <w:t xml:space="preserve">). </w:t>
                      </w:r>
                      <w:r>
                        <w:rPr>
                          <w:sz w:val="28"/>
                          <w:szCs w:val="28"/>
                          <w:rtl w:val="0"/>
                          <w:lang w:val="ru-RU"/>
                        </w:rPr>
                        <w:t>Если же вы заметили</w:t>
                      </w:r>
                      <w:r>
                        <w:rPr>
                          <w:sz w:val="28"/>
                          <w:szCs w:val="28"/>
                          <w:rtl w:val="0"/>
                          <w:lang w:val="ru-RU"/>
                        </w:rPr>
                        <w:t xml:space="preserve">, </w:t>
                      </w:r>
                      <w:r>
                        <w:rPr>
                          <w:sz w:val="28"/>
                          <w:szCs w:val="28"/>
                          <w:rtl w:val="0"/>
                          <w:lang w:val="ru-RU"/>
                        </w:rPr>
                        <w:t>что кто</w:t>
                      </w:r>
                      <w:r>
                        <w:rPr>
                          <w:sz w:val="28"/>
                          <w:szCs w:val="28"/>
                          <w:rtl w:val="0"/>
                          <w:lang w:val="ru-RU"/>
                        </w:rPr>
                        <w:t>-</w:t>
                      </w:r>
                      <w:r>
                        <w:rPr>
                          <w:sz w:val="28"/>
                          <w:szCs w:val="28"/>
                          <w:rtl w:val="0"/>
                          <w:lang w:val="ru-RU"/>
                        </w:rPr>
                        <w:t>то из близких или знакомых попал под влияние деструктивной секты</w:t>
                      </w:r>
                      <w:r>
                        <w:rPr>
                          <w:sz w:val="28"/>
                          <w:szCs w:val="28"/>
                          <w:rtl w:val="0"/>
                          <w:lang w:val="ru-RU"/>
                        </w:rPr>
                        <w:t xml:space="preserve">, </w:t>
                      </w:r>
                      <w:r>
                        <w:rPr>
                          <w:sz w:val="28"/>
                          <w:szCs w:val="28"/>
                          <w:rtl w:val="0"/>
                          <w:lang w:val="ru-RU"/>
                        </w:rPr>
                        <w:t>слишком поздно</w:t>
                      </w:r>
                      <w:r>
                        <w:rPr>
                          <w:sz w:val="28"/>
                          <w:szCs w:val="28"/>
                          <w:rtl w:val="0"/>
                          <w:lang w:val="ru-RU"/>
                        </w:rPr>
                        <w:t xml:space="preserve">, </w:t>
                      </w:r>
                      <w:r>
                        <w:rPr>
                          <w:sz w:val="28"/>
                          <w:szCs w:val="28"/>
                          <w:rtl w:val="0"/>
                          <w:lang w:val="ru-RU"/>
                        </w:rPr>
                        <w:t>и она успела перевернуть в его голове все вверх дном</w:t>
                      </w:r>
                      <w:r>
                        <w:rPr>
                          <w:sz w:val="28"/>
                          <w:szCs w:val="28"/>
                          <w:rtl w:val="0"/>
                          <w:lang w:val="ru-RU"/>
                        </w:rPr>
                        <w:t xml:space="preserve">, </w:t>
                      </w:r>
                      <w:r>
                        <w:rPr>
                          <w:sz w:val="28"/>
                          <w:szCs w:val="28"/>
                          <w:rtl w:val="0"/>
                          <w:lang w:val="ru-RU"/>
                        </w:rPr>
                        <w:t>то без помощи психолога уже не обойтись</w:t>
                      </w:r>
                      <w:r>
                        <w:rPr>
                          <w:sz w:val="28"/>
                          <w:szCs w:val="28"/>
                          <w:rtl w:val="0"/>
                          <w:lang w:val="ru-RU"/>
                        </w:rPr>
                        <w:t xml:space="preserve">. </w:t>
                      </w:r>
                    </w:p>
                  </w:txbxContent>
                </v:textbox>
                <w10:wrap type="none" side="bothSides" anchorx="page" anchory="page"/>
              </v:rect>
            </w:pict>
          </mc:Fallback>
        </mc:AlternateContent>
      </w:r>
      <w:r>
        <w:rPr>
          <w:rFonts w:ascii="Arial Unicode MS" w:cs="Arial Unicode MS" w:hAnsi="Arial Unicode MS" w:eastAsia="Arial Unicode MS"/>
          <w:b w:val="0"/>
          <w:bCs w:val="0"/>
          <w:i w:val="0"/>
          <w:iCs w:val="0"/>
        </w:rPr>
        <w:br w:type="page"/>
      </w:r>
    </w:p>
    <w:p>
      <w:r>
        <mc:AlternateContent>
          <mc:Choice Requires="wps">
            <w:drawing>
              <wp:anchor distT="152400" distB="152400" distL="152400" distR="152400" simplePos="0" relativeHeight="251663360" behindDoc="0" locked="0" layoutInCell="1" allowOverlap="1">
                <wp:simplePos x="0" y="0"/>
                <wp:positionH relativeFrom="page">
                  <wp:posOffset>7389170</wp:posOffset>
                </wp:positionH>
                <wp:positionV relativeFrom="page">
                  <wp:posOffset>390222</wp:posOffset>
                </wp:positionV>
                <wp:extent cx="2984500" cy="4102100"/>
                <wp:effectExtent l="0" t="0" r="0" b="0"/>
                <wp:wrapNone/>
                <wp:docPr id="1073741832" name="officeArt object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84500" cy="4102100"/>
                        </a:xfrm>
                        <a:prstGeom prst="rect">
                          <a:avLst/>
                        </a:prstGeom>
                        <a:noFill/>
                        <a:ln w="12700" cap="flat">
                          <a:noFill/>
                          <a:miter lim="400000"/>
                        </a:ln>
                        <a:effectLst/>
                      </wps:spPr>
                      <wps:txbx>
                        <w:txbxContent>
                          <w:p>
                            <w:pPr>
                              <w:pStyle w:val="Субтитры"/>
                              <w:rPr>
                                <w:rStyle w:val="Выделение"/>
                                <w:rFonts w:ascii="Helvetica Neue" w:cs="Helvetica Neue" w:hAnsi="Helvetica Neue" w:eastAsia="Helvetica Neue"/>
                                <w:b w:val="1"/>
                                <w:bCs w:val="1"/>
                                <w:i w:val="0"/>
                                <w:iCs w:val="0"/>
                                <w:sz w:val="30"/>
                                <w:szCs w:val="30"/>
                              </w:rPr>
                            </w:pPr>
                            <w:r>
                              <w:rPr>
                                <w:rFonts w:ascii="Helvetica Neue" w:hAnsi="Helvetica Neue" w:hint="default"/>
                                <w:b w:val="1"/>
                                <w:bCs w:val="1"/>
                                <w:sz w:val="30"/>
                                <w:szCs w:val="30"/>
                                <w:rtl w:val="0"/>
                                <w:lang w:val="ru-RU"/>
                              </w:rPr>
                              <w:t>Что такое секта и их особенности</w:t>
                            </w:r>
                            <w:r>
                              <w:rPr>
                                <w:rFonts w:ascii="Helvetica Neue" w:hAnsi="Helvetica Neue"/>
                                <w:b w:val="1"/>
                                <w:bCs w:val="1"/>
                                <w:sz w:val="30"/>
                                <w:szCs w:val="30"/>
                                <w:rtl w:val="0"/>
                                <w:lang w:val="ru-RU"/>
                              </w:rPr>
                              <w:t>.</w:t>
                            </w:r>
                            <w:r>
                              <w:rPr>
                                <w:rStyle w:val="Выделение"/>
                                <w:rFonts w:ascii="Helvetica Neue" w:cs="Helvetica Neue" w:hAnsi="Helvetica Neue" w:eastAsia="Helvetica Neue"/>
                                <w:b w:val="1"/>
                                <w:bCs w:val="1"/>
                                <w:i w:val="0"/>
                                <w:iCs w:val="0"/>
                                <w:sz w:val="30"/>
                                <w:szCs w:val="30"/>
                              </w:rPr>
                            </w:r>
                          </w:p>
                          <w:p>
                            <w:pPr>
                              <w:pStyle w:val="Body A"/>
                              <w:tabs>
                                <w:tab w:val="left" w:pos="850"/>
                                <w:tab w:val="left" w:pos="1700"/>
                                <w:tab w:val="left" w:pos="2550"/>
                                <w:tab w:val="left" w:pos="3400"/>
                                <w:tab w:val="left" w:pos="4250"/>
                                <w:tab w:val="left" w:pos="5100"/>
                                <w:tab w:val="left" w:pos="5950"/>
                                <w:tab w:val="left" w:pos="6800"/>
                                <w:tab w:val="left" w:pos="7650"/>
                                <w:tab w:val="left" w:pos="8500"/>
                                <w:tab w:val="left" w:pos="9132"/>
                              </w:tabs>
                              <w:spacing w:line="240" w:lineRule="auto"/>
                              <w:ind w:left="0" w:right="0" w:firstLine="567"/>
                              <w:rPr>
                                <w:rStyle w:val="Отсутствует"/>
                                <w:rFonts w:ascii="Times New Roman" w:cs="Times New Roman" w:hAnsi="Times New Roman" w:eastAsia="Times New Roman"/>
                              </w:rPr>
                            </w:pPr>
                            <w:r>
                              <w:rPr>
                                <w:rStyle w:val="Отсутствует"/>
                                <w:rFonts w:ascii="Times New Roman" w:hAnsi="Times New Roman" w:hint="default"/>
                                <w:b w:val="1"/>
                                <w:bCs w:val="1"/>
                                <w:i w:val="1"/>
                                <w:iCs w:val="1"/>
                                <w:rtl w:val="0"/>
                                <w:lang w:val="ru-RU"/>
                              </w:rPr>
                              <w:t>Двойственность учения</w:t>
                            </w:r>
                            <w:r>
                              <w:rPr>
                                <w:rStyle w:val="Отсутствует"/>
                                <w:rFonts w:ascii="Times New Roman" w:hAnsi="Times New Roman"/>
                                <w:b w:val="1"/>
                                <w:bCs w:val="1"/>
                                <w:rtl w:val="0"/>
                                <w:lang w:val="ru-RU"/>
                              </w:rPr>
                              <w:t>.</w:t>
                            </w:r>
                            <w:r>
                              <w:rPr>
                                <w:rStyle w:val="Отсутствует"/>
                                <w:rFonts w:ascii="Times New Roman" w:hAnsi="Times New Roman" w:hint="default"/>
                                <w:rtl w:val="0"/>
                                <w:lang w:val="ru-RU"/>
                              </w:rPr>
                              <w:t xml:space="preserve"> В сектах существует </w:t>
                            </w:r>
                            <w:r>
                              <w:rPr>
                                <w:rStyle w:val="Отсутствует"/>
                                <w:rFonts w:ascii="Times New Roman" w:hAnsi="Times New Roman" w:hint="default"/>
                                <w:rtl w:val="0"/>
                                <w:lang w:val="ru-RU"/>
                              </w:rPr>
                              <w:t>два</w:t>
                            </w:r>
                            <w:r>
                              <w:rPr>
                                <w:rStyle w:val="Отсутствует"/>
                                <w:rFonts w:ascii="Times New Roman" w:hAnsi="Times New Roman" w:hint="default"/>
                                <w:rtl w:val="0"/>
                                <w:lang w:val="ru-RU"/>
                              </w:rPr>
                              <w:t xml:space="preserve"> типа учений</w:t>
                            </w:r>
                            <w:r>
                              <w:rPr>
                                <w:rStyle w:val="Отсутствует"/>
                                <w:rFonts w:ascii="Times New Roman" w:hAnsi="Times New Roman"/>
                                <w:rtl w:val="0"/>
                                <w:lang w:val="ru-RU"/>
                              </w:rPr>
                              <w:t xml:space="preserve">: </w:t>
                            </w:r>
                            <w:r>
                              <w:rPr>
                                <w:rStyle w:val="Отсутствует"/>
                                <w:rFonts w:ascii="Times New Roman" w:hAnsi="Times New Roman" w:hint="default"/>
                                <w:rtl w:val="0"/>
                                <w:lang w:val="ru-RU"/>
                              </w:rPr>
                              <w:t>первое открыто для общественности</w:t>
                            </w:r>
                            <w:r>
                              <w:rPr>
                                <w:rStyle w:val="Отсутствует"/>
                                <w:rFonts w:ascii="Times New Roman" w:hAnsi="Times New Roman"/>
                                <w:rtl w:val="0"/>
                                <w:lang w:val="ru-RU"/>
                              </w:rPr>
                              <w:t xml:space="preserve">, </w:t>
                            </w:r>
                            <w:r>
                              <w:rPr>
                                <w:rStyle w:val="Отсутствует"/>
                                <w:rFonts w:ascii="Times New Roman" w:hAnsi="Times New Roman" w:hint="default"/>
                                <w:rtl w:val="0"/>
                                <w:lang w:val="ru-RU"/>
                              </w:rPr>
                              <w:t xml:space="preserve">второе же известно только высшим слоям секты </w:t>
                            </w:r>
                            <w:r>
                              <w:rPr>
                                <w:rStyle w:val="Отсутствует"/>
                                <w:rFonts w:ascii="Times New Roman" w:hAnsi="Times New Roman"/>
                                <w:rtl w:val="0"/>
                                <w:lang w:val="ru-RU"/>
                              </w:rPr>
                              <w:t>(</w:t>
                            </w:r>
                            <w:r>
                              <w:rPr>
                                <w:rStyle w:val="Отсутствует"/>
                                <w:rFonts w:ascii="Times New Roman" w:hAnsi="Times New Roman" w:hint="default"/>
                                <w:rtl w:val="0"/>
                                <w:lang w:val="ru-RU"/>
                              </w:rPr>
                              <w:t>лидеру</w:t>
                            </w:r>
                            <w:r>
                              <w:rPr>
                                <w:rStyle w:val="Отсутствует"/>
                                <w:rFonts w:ascii="Times New Roman" w:hAnsi="Times New Roman"/>
                                <w:rtl w:val="0"/>
                                <w:lang w:val="ru-RU"/>
                              </w:rPr>
                              <w:t xml:space="preserve">, </w:t>
                            </w:r>
                            <w:r>
                              <w:rPr>
                                <w:rStyle w:val="Отсутствует"/>
                                <w:rFonts w:ascii="Times New Roman" w:hAnsi="Times New Roman" w:hint="default"/>
                                <w:rtl w:val="0"/>
                                <w:lang w:val="ru-RU"/>
                              </w:rPr>
                              <w:t>руководству секты и так называемым посвящённым</w:t>
                            </w:r>
                            <w:r>
                              <w:rPr>
                                <w:rStyle w:val="Отсутствует"/>
                                <w:rFonts w:ascii="Times New Roman" w:hAnsi="Times New Roman"/>
                                <w:rtl w:val="0"/>
                                <w:lang w:val="ru-RU"/>
                              </w:rPr>
                              <w:t>);</w:t>
                            </w:r>
                          </w:p>
                          <w:p>
                            <w:pPr>
                              <w:pStyle w:val="Body A"/>
                              <w:tabs>
                                <w:tab w:val="left" w:pos="850"/>
                                <w:tab w:val="left" w:pos="1700"/>
                                <w:tab w:val="left" w:pos="2550"/>
                                <w:tab w:val="left" w:pos="3400"/>
                                <w:tab w:val="left" w:pos="4250"/>
                                <w:tab w:val="left" w:pos="5100"/>
                                <w:tab w:val="left" w:pos="5950"/>
                                <w:tab w:val="left" w:pos="6800"/>
                                <w:tab w:val="left" w:pos="7650"/>
                                <w:tab w:val="left" w:pos="8500"/>
                                <w:tab w:val="left" w:pos="9132"/>
                              </w:tabs>
                              <w:spacing w:line="240" w:lineRule="auto"/>
                              <w:ind w:left="0" w:right="0" w:firstLine="567"/>
                              <w:rPr>
                                <w:rStyle w:val="Отсутствует"/>
                                <w:rFonts w:ascii="Times New Roman" w:cs="Times New Roman" w:hAnsi="Times New Roman" w:eastAsia="Times New Roman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Style w:val="Отсутствует"/>
                                <w:rFonts w:ascii="Times New Roman" w:hAnsi="Times New Roman" w:hint="default"/>
                                <w:b w:val="1"/>
                                <w:bCs w:val="1"/>
                                <w:i w:val="1"/>
                                <w:iCs w:val="1"/>
                                <w:rtl w:val="0"/>
                                <w:lang w:val="ru-RU"/>
                              </w:rPr>
                              <w:t>Строгая иерархичность организации</w:t>
                            </w:r>
                            <w:r>
                              <w:rPr>
                                <w:rStyle w:val="Отсутствует"/>
                                <w:rFonts w:ascii="Times New Roman" w:hAnsi="Times New Roman"/>
                                <w:b w:val="1"/>
                                <w:bCs w:val="1"/>
                                <w:i w:val="1"/>
                                <w:iCs w:val="1"/>
                                <w:rtl w:val="0"/>
                                <w:lang w:val="ru-RU"/>
                              </w:rPr>
                              <w:t xml:space="preserve">. </w:t>
                            </w:r>
                            <w:r>
                              <w:rPr>
                                <w:rStyle w:val="Отсутствует"/>
                                <w:rFonts w:ascii="Times New Roman" w:hAnsi="Times New Roman" w:hint="default"/>
                                <w:rtl w:val="0"/>
                                <w:lang w:val="ru-RU"/>
                              </w:rPr>
                              <w:t>Секта подразделяется на так называемые слои</w:t>
                            </w:r>
                            <w:r>
                              <w:rPr>
                                <w:rStyle w:val="Отсутствует"/>
                                <w:rFonts w:ascii="Times New Roman" w:hAnsi="Times New Roman"/>
                                <w:rtl w:val="0"/>
                                <w:lang w:val="ru-RU"/>
                              </w:rPr>
                              <w:t xml:space="preserve">, </w:t>
                            </w:r>
                            <w:r>
                              <w:rPr>
                                <w:rStyle w:val="Отсутствует"/>
                                <w:rFonts w:ascii="Times New Roman" w:hAnsi="Times New Roman" w:hint="default"/>
                                <w:rtl w:val="0"/>
                                <w:lang w:val="ru-RU"/>
                              </w:rPr>
                              <w:t>очень похожие на сословия в Средневековье</w:t>
                            </w:r>
                            <w:r>
                              <w:rPr>
                                <w:rStyle w:val="Отсутствует"/>
                                <w:rFonts w:ascii="Times New Roman" w:hAnsi="Times New Roman"/>
                                <w:rtl w:val="0"/>
                                <w:lang w:val="ru-RU"/>
                              </w:rPr>
                              <w:t>;</w:t>
                            </w:r>
                          </w:p>
                          <w:p>
                            <w:pPr>
                              <w:pStyle w:val="Body A"/>
                              <w:tabs>
                                <w:tab w:val="left" w:pos="850"/>
                                <w:tab w:val="left" w:pos="1700"/>
                                <w:tab w:val="left" w:pos="2550"/>
                                <w:tab w:val="left" w:pos="3400"/>
                                <w:tab w:val="left" w:pos="4250"/>
                                <w:tab w:val="left" w:pos="5100"/>
                                <w:tab w:val="left" w:pos="5950"/>
                                <w:tab w:val="left" w:pos="6800"/>
                                <w:tab w:val="left" w:pos="7650"/>
                                <w:tab w:val="left" w:pos="8500"/>
                                <w:tab w:val="left" w:pos="9132"/>
                              </w:tabs>
                              <w:spacing w:line="240" w:lineRule="auto"/>
                              <w:ind w:left="0" w:right="0" w:firstLine="567"/>
                              <w:rPr>
                                <w:rStyle w:val="Отсутствует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Style w:val="Отсутствует"/>
                                <w:rFonts w:ascii="Times New Roman" w:hAnsi="Times New Roman" w:hint="default"/>
                                <w:b w:val="1"/>
                                <w:bCs w:val="1"/>
                                <w:i w:val="1"/>
                                <w:iCs w:val="1"/>
                                <w:rtl w:val="0"/>
                                <w:lang w:val="ru-RU"/>
                              </w:rPr>
                              <w:t>Контроль адептов</w:t>
                            </w:r>
                            <w:r>
                              <w:rPr>
                                <w:rStyle w:val="Отсутствует"/>
                                <w:rFonts w:ascii="Times New Roman" w:hAnsi="Times New Roman"/>
                                <w:b w:val="1"/>
                                <w:bCs w:val="1"/>
                                <w:i w:val="1"/>
                                <w:iCs w:val="1"/>
                                <w:rtl w:val="0"/>
                                <w:lang w:val="ru-RU"/>
                              </w:rPr>
                              <w:t>.</w:t>
                            </w:r>
                            <w:r>
                              <w:rPr>
                                <w:rStyle w:val="Отсутствует"/>
                                <w:rFonts w:ascii="Times New Roman" w:hAnsi="Times New Roman"/>
                                <w:i w:val="1"/>
                                <w:iCs w:val="1"/>
                                <w:rtl w:val="0"/>
                                <w:lang w:val="ru-RU"/>
                              </w:rPr>
                              <w:t xml:space="preserve"> </w:t>
                            </w:r>
                            <w:r>
                              <w:rPr>
                                <w:rStyle w:val="Отсутствует"/>
                                <w:sz w:val="20"/>
                                <w:szCs w:val="20"/>
                                <w:rtl w:val="0"/>
                                <w:lang w:val="ru-RU"/>
                              </w:rPr>
                              <w:t>Руководством сект в отношении адептов</w:t>
                            </w:r>
                            <w:r>
                              <w:rPr>
                                <w:rStyle w:val="Отсутствует"/>
                                <w:sz w:val="20"/>
                                <w:szCs w:val="20"/>
                                <w:rtl w:val="0"/>
                                <w:lang w:val="ru-RU"/>
                              </w:rPr>
                              <w:t xml:space="preserve">, </w:t>
                            </w:r>
                            <w:r>
                              <w:rPr>
                                <w:rStyle w:val="Отсутствует"/>
                                <w:sz w:val="20"/>
                                <w:szCs w:val="20"/>
                                <w:rtl w:val="0"/>
                                <w:lang w:val="ru-RU"/>
                              </w:rPr>
                              <w:t>неофитов применяются методы агрессивного манипулирования личностью и подавления личности</w:t>
                            </w:r>
                            <w:r>
                              <w:rPr>
                                <w:rStyle w:val="Отсутствует"/>
                                <w:sz w:val="20"/>
                                <w:szCs w:val="20"/>
                                <w:rtl w:val="0"/>
                                <w:lang w:val="ru-RU"/>
                              </w:rPr>
                              <w:t>.</w:t>
                            </w:r>
                          </w:p>
                          <w:p>
                            <w:pPr>
                              <w:pStyle w:val="Body A"/>
                              <w:tabs>
                                <w:tab w:val="left" w:pos="850"/>
                                <w:tab w:val="left" w:pos="1700"/>
                                <w:tab w:val="left" w:pos="2550"/>
                                <w:tab w:val="left" w:pos="3400"/>
                                <w:tab w:val="left" w:pos="4250"/>
                                <w:tab w:val="left" w:pos="5100"/>
                                <w:tab w:val="left" w:pos="5950"/>
                                <w:tab w:val="left" w:pos="6800"/>
                                <w:tab w:val="left" w:pos="7650"/>
                                <w:tab w:val="left" w:pos="8500"/>
                                <w:tab w:val="left" w:pos="9132"/>
                              </w:tabs>
                              <w:spacing w:line="240" w:lineRule="auto"/>
                              <w:ind w:left="0" w:right="0" w:firstLine="0"/>
                              <w:rPr>
                                <w:rStyle w:val="Выделение"/>
                                <w:rFonts w:ascii="Helvetica" w:cs="Helvetica" w:hAnsi="Helvetica" w:eastAsia="Helvetica"/>
                                <w:b w:val="1"/>
                                <w:bCs w:val="1"/>
                                <w:i w:val="0"/>
                                <w:iCs w:val="0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 w:val="1"/>
                                <w:bCs w:val="1"/>
                                <w:sz w:val="30"/>
                                <w:szCs w:val="30"/>
                                <w:rtl w:val="0"/>
                                <w:lang w:val="ru-RU"/>
                              </w:rPr>
                              <w:t>Влияние сект на человека</w:t>
                            </w:r>
                            <w:r>
                              <w:rPr>
                                <w:b w:val="1"/>
                                <w:bCs w:val="1"/>
                                <w:sz w:val="30"/>
                                <w:szCs w:val="30"/>
                                <w:rtl w:val="0"/>
                                <w:lang w:val="ru-RU"/>
                              </w:rPr>
                              <w:t>.</w:t>
                            </w:r>
                          </w:p>
                          <w:p>
                            <w:pPr>
                              <w:pStyle w:val="Текстовый блок"/>
                              <w:spacing w:line="240" w:lineRule="auto"/>
                              <w:ind w:firstLine="567"/>
                            </w:pPr>
                            <w:r>
                              <w:rPr>
                                <w:rStyle w:val="Выделение"/>
                                <w:b w:val="0"/>
                                <w:bCs w:val="0"/>
                                <w:sz w:val="20"/>
                                <w:szCs w:val="20"/>
                                <w:rtl w:val="0"/>
                                <w:lang w:val="ru-RU"/>
                              </w:rPr>
                              <w:t>Секты залазят к людям в головы</w:t>
                            </w:r>
                            <w:r>
                              <w:rPr>
                                <w:rStyle w:val="Выделение"/>
                                <w:b w:val="0"/>
                                <w:bCs w:val="0"/>
                                <w:sz w:val="20"/>
                                <w:szCs w:val="20"/>
                                <w:rtl w:val="0"/>
                                <w:lang w:val="ru-RU"/>
                              </w:rPr>
                              <w:t xml:space="preserve">, </w:t>
                            </w:r>
                            <w:r>
                              <w:rPr>
                                <w:rStyle w:val="Выделение"/>
                                <w:b w:val="0"/>
                                <w:bCs w:val="0"/>
                                <w:sz w:val="20"/>
                                <w:szCs w:val="20"/>
                                <w:rtl w:val="0"/>
                                <w:lang w:val="ru-RU"/>
                              </w:rPr>
                              <w:t>меняя их личность и заставляя тем самым делать несвойственные им поступки</w:t>
                            </w:r>
                            <w:r>
                              <w:rPr>
                                <w:rStyle w:val="Выделение"/>
                                <w:b w:val="0"/>
                                <w:bCs w:val="0"/>
                                <w:sz w:val="20"/>
                                <w:szCs w:val="20"/>
                                <w:rtl w:val="0"/>
                                <w:lang w:val="ru-RU"/>
                              </w:rPr>
                              <w:t xml:space="preserve">. </w:t>
                            </w:r>
                            <w:r>
                              <w:rPr>
                                <w:rStyle w:val="Выделение"/>
                                <w:b w:val="0"/>
                                <w:bCs w:val="0"/>
                                <w:sz w:val="20"/>
                                <w:szCs w:val="20"/>
                                <w:rtl w:val="0"/>
                                <w:lang w:val="ru-RU"/>
                              </w:rPr>
                              <w:t>Человек становится полностью недееспособен</w:t>
                            </w:r>
                            <w:r>
                              <w:rPr>
                                <w:rStyle w:val="Выделение"/>
                                <w:b w:val="0"/>
                                <w:bCs w:val="0"/>
                                <w:sz w:val="20"/>
                                <w:szCs w:val="20"/>
                                <w:rtl w:val="0"/>
                                <w:lang w:val="ru-RU"/>
                              </w:rPr>
                              <w:t xml:space="preserve">, </w:t>
                            </w:r>
                            <w:r>
                              <w:rPr>
                                <w:rStyle w:val="Выделение"/>
                                <w:b w:val="0"/>
                                <w:bCs w:val="0"/>
                                <w:sz w:val="20"/>
                                <w:szCs w:val="20"/>
                                <w:rtl w:val="0"/>
                                <w:lang w:val="ru-RU"/>
                              </w:rPr>
                              <w:t>так как он не может жить в нормальном обществе</w:t>
                            </w:r>
                            <w:r>
                              <w:rPr>
                                <w:rStyle w:val="Выделение"/>
                                <w:b w:val="0"/>
                                <w:bCs w:val="0"/>
                                <w:sz w:val="20"/>
                                <w:szCs w:val="20"/>
                                <w:rtl w:val="0"/>
                                <w:lang w:val="ru-RU"/>
                              </w:rPr>
                              <w:t xml:space="preserve">, </w:t>
                            </w:r>
                            <w:r>
                              <w:rPr>
                                <w:rStyle w:val="Выделение"/>
                                <w:b w:val="0"/>
                                <w:bCs w:val="0"/>
                                <w:sz w:val="20"/>
                                <w:szCs w:val="20"/>
                                <w:rtl w:val="0"/>
                                <w:lang w:val="ru-RU"/>
                              </w:rPr>
                              <w:t>его психика разрушена</w:t>
                            </w:r>
                            <w:r>
                              <w:rPr>
                                <w:rStyle w:val="Выделение"/>
                                <w:b w:val="0"/>
                                <w:bCs w:val="0"/>
                                <w:sz w:val="20"/>
                                <w:szCs w:val="20"/>
                                <w:rtl w:val="0"/>
                                <w:lang w:val="ru-RU"/>
                              </w:rPr>
                              <w:t xml:space="preserve">, </w:t>
                            </w:r>
                            <w:r>
                              <w:rPr>
                                <w:rStyle w:val="Выделение"/>
                                <w:b w:val="0"/>
                                <w:bCs w:val="0"/>
                                <w:sz w:val="20"/>
                                <w:szCs w:val="20"/>
                                <w:rtl w:val="0"/>
                                <w:lang w:val="ru-RU"/>
                              </w:rPr>
                              <w:t>а бывает угроза здоровью и жизни человека</w:t>
                            </w:r>
                            <w:r>
                              <w:rPr>
                                <w:rStyle w:val="Выделение"/>
                                <w:b w:val="0"/>
                                <w:bCs w:val="0"/>
                                <w:sz w:val="20"/>
                                <w:szCs w:val="20"/>
                                <w:rtl w:val="0"/>
                                <w:lang w:val="ru-RU"/>
                              </w:rPr>
                              <w:t>(</w:t>
                            </w:r>
                            <w:r>
                              <w:rPr>
                                <w:rStyle w:val="Выделение"/>
                                <w:b w:val="0"/>
                                <w:bCs w:val="0"/>
                                <w:sz w:val="20"/>
                                <w:szCs w:val="20"/>
                                <w:rtl w:val="0"/>
                                <w:lang w:val="ru-RU"/>
                              </w:rPr>
                              <w:t>побои</w:t>
                            </w:r>
                            <w:r>
                              <w:rPr>
                                <w:rStyle w:val="Выделение"/>
                                <w:b w:val="0"/>
                                <w:bCs w:val="0"/>
                                <w:sz w:val="20"/>
                                <w:szCs w:val="20"/>
                                <w:rtl w:val="0"/>
                                <w:lang w:val="ru-RU"/>
                              </w:rPr>
                              <w:t xml:space="preserve">, </w:t>
                            </w:r>
                            <w:r>
                              <w:rPr>
                                <w:rStyle w:val="Выделение"/>
                                <w:b w:val="0"/>
                                <w:bCs w:val="0"/>
                                <w:sz w:val="20"/>
                                <w:szCs w:val="20"/>
                                <w:rtl w:val="0"/>
                                <w:lang w:val="ru-RU"/>
                              </w:rPr>
                              <w:t>убийства</w:t>
                            </w:r>
                            <w:r>
                              <w:rPr>
                                <w:rStyle w:val="Выделение"/>
                                <w:b w:val="0"/>
                                <w:bCs w:val="0"/>
                                <w:sz w:val="20"/>
                                <w:szCs w:val="20"/>
                                <w:rtl w:val="0"/>
                                <w:lang w:val="ru-RU"/>
                              </w:rPr>
                              <w:t xml:space="preserve">, </w:t>
                            </w:r>
                            <w:r>
                              <w:rPr>
                                <w:rStyle w:val="Выделение"/>
                                <w:b w:val="0"/>
                                <w:bCs w:val="0"/>
                                <w:sz w:val="20"/>
                                <w:szCs w:val="20"/>
                                <w:rtl w:val="0"/>
                                <w:lang w:val="ru-RU"/>
                              </w:rPr>
                              <w:t>самоубийства</w:t>
                            </w:r>
                            <w:r>
                              <w:rPr>
                                <w:rStyle w:val="Выделение"/>
                                <w:b w:val="0"/>
                                <w:bCs w:val="0"/>
                                <w:sz w:val="20"/>
                                <w:szCs w:val="20"/>
                                <w:rtl w:val="0"/>
                                <w:lang w:val="ru-RU"/>
                              </w:rPr>
                              <w:t>)</w:t>
                            </w:r>
                          </w:p>
                        </w:txbxContent>
                      </wps:txbx>
                      <wps:bodyPr wrap="square" lIns="0" tIns="0" rIns="0" bIns="0" numCol="1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_x0000_s1032" style="visibility:visible;position:absolute;margin-left:581.8pt;margin-top:30.7pt;width:235.0pt;height:323.0pt;z-index:251663360;mso-position-horizontal:absolute;mso-position-horizontal-relative:page;mso-position-vertical:absolute;mso-position-vertical-relative:page;mso-wrap-distance-left:12.0pt;mso-wrap-distance-top:12.0pt;mso-wrap-distance-right:12.0pt;mso-wrap-distance-bottom:12.0pt;">
                <v:fill on="f"/>
                <v:stroke on="f" weight="1.0pt" dashstyle="solid" endcap="flat" miterlimit="400.0%" joinstyle="miter" linestyle="single" startarrow="none" startarrowwidth="medium" startarrowlength="medium" endarrow="none" endarrowwidth="medium" endarrowlength="medium"/>
                <v:textbox>
                  <w:txbxContent>
                    <w:p>
                      <w:pPr>
                        <w:pStyle w:val="Субтитры"/>
                        <w:rPr>
                          <w:rStyle w:val="Выделение"/>
                          <w:rFonts w:ascii="Helvetica Neue" w:cs="Helvetica Neue" w:hAnsi="Helvetica Neue" w:eastAsia="Helvetica Neue"/>
                          <w:b w:val="1"/>
                          <w:bCs w:val="1"/>
                          <w:i w:val="0"/>
                          <w:iCs w:val="0"/>
                          <w:sz w:val="30"/>
                          <w:szCs w:val="30"/>
                        </w:rPr>
                      </w:pPr>
                      <w:r>
                        <w:rPr>
                          <w:rFonts w:ascii="Helvetica Neue" w:hAnsi="Helvetica Neue" w:hint="default"/>
                          <w:b w:val="1"/>
                          <w:bCs w:val="1"/>
                          <w:sz w:val="30"/>
                          <w:szCs w:val="30"/>
                          <w:rtl w:val="0"/>
                          <w:lang w:val="ru-RU"/>
                        </w:rPr>
                        <w:t>Что такое секта и их особенности</w:t>
                      </w:r>
                      <w:r>
                        <w:rPr>
                          <w:rFonts w:ascii="Helvetica Neue" w:hAnsi="Helvetica Neue"/>
                          <w:b w:val="1"/>
                          <w:bCs w:val="1"/>
                          <w:sz w:val="30"/>
                          <w:szCs w:val="30"/>
                          <w:rtl w:val="0"/>
                          <w:lang w:val="ru-RU"/>
                        </w:rPr>
                        <w:t>.</w:t>
                      </w:r>
                    </w:p>
                    <w:p>
                      <w:pPr>
                        <w:pStyle w:val="Body A"/>
                        <w:tabs>
                          <w:tab w:val="left" w:pos="850"/>
                          <w:tab w:val="left" w:pos="1700"/>
                          <w:tab w:val="left" w:pos="2550"/>
                          <w:tab w:val="left" w:pos="3400"/>
                          <w:tab w:val="left" w:pos="4250"/>
                          <w:tab w:val="left" w:pos="5100"/>
                          <w:tab w:val="left" w:pos="5950"/>
                          <w:tab w:val="left" w:pos="6800"/>
                          <w:tab w:val="left" w:pos="7650"/>
                          <w:tab w:val="left" w:pos="8500"/>
                          <w:tab w:val="left" w:pos="9132"/>
                        </w:tabs>
                        <w:spacing w:line="240" w:lineRule="auto"/>
                        <w:ind w:left="0" w:right="0" w:firstLine="567"/>
                        <w:rPr>
                          <w:rStyle w:val="Отсутствует"/>
                          <w:rFonts w:ascii="Times New Roman" w:cs="Times New Roman" w:hAnsi="Times New Roman" w:eastAsia="Times New Roman"/>
                        </w:rPr>
                      </w:pPr>
                      <w:r>
                        <w:rPr>
                          <w:rStyle w:val="Отсутствует"/>
                          <w:rFonts w:ascii="Times New Roman" w:hAnsi="Times New Roman" w:hint="default"/>
                          <w:b w:val="1"/>
                          <w:bCs w:val="1"/>
                          <w:i w:val="1"/>
                          <w:iCs w:val="1"/>
                          <w:rtl w:val="0"/>
                          <w:lang w:val="ru-RU"/>
                        </w:rPr>
                        <w:t>Двойственность учения</w:t>
                      </w:r>
                      <w:r>
                        <w:rPr>
                          <w:rStyle w:val="Отсутствует"/>
                          <w:rFonts w:ascii="Times New Roman" w:hAnsi="Times New Roman"/>
                          <w:b w:val="1"/>
                          <w:bCs w:val="1"/>
                          <w:rtl w:val="0"/>
                          <w:lang w:val="ru-RU"/>
                        </w:rPr>
                        <w:t>.</w:t>
                      </w:r>
                      <w:r>
                        <w:rPr>
                          <w:rStyle w:val="Отсутствует"/>
                          <w:rFonts w:ascii="Times New Roman" w:hAnsi="Times New Roman" w:hint="default"/>
                          <w:rtl w:val="0"/>
                          <w:lang w:val="ru-RU"/>
                        </w:rPr>
                        <w:t xml:space="preserve"> В сектах существует </w:t>
                      </w:r>
                      <w:r>
                        <w:rPr>
                          <w:rStyle w:val="Отсутствует"/>
                          <w:rFonts w:ascii="Times New Roman" w:hAnsi="Times New Roman" w:hint="default"/>
                          <w:rtl w:val="0"/>
                          <w:lang w:val="ru-RU"/>
                        </w:rPr>
                        <w:t>два</w:t>
                      </w:r>
                      <w:r>
                        <w:rPr>
                          <w:rStyle w:val="Отсутствует"/>
                          <w:rFonts w:ascii="Times New Roman" w:hAnsi="Times New Roman" w:hint="default"/>
                          <w:rtl w:val="0"/>
                          <w:lang w:val="ru-RU"/>
                        </w:rPr>
                        <w:t xml:space="preserve"> типа учений</w:t>
                      </w:r>
                      <w:r>
                        <w:rPr>
                          <w:rStyle w:val="Отсутствует"/>
                          <w:rFonts w:ascii="Times New Roman" w:hAnsi="Times New Roman"/>
                          <w:rtl w:val="0"/>
                          <w:lang w:val="ru-RU"/>
                        </w:rPr>
                        <w:t xml:space="preserve">: </w:t>
                      </w:r>
                      <w:r>
                        <w:rPr>
                          <w:rStyle w:val="Отсутствует"/>
                          <w:rFonts w:ascii="Times New Roman" w:hAnsi="Times New Roman" w:hint="default"/>
                          <w:rtl w:val="0"/>
                          <w:lang w:val="ru-RU"/>
                        </w:rPr>
                        <w:t>первое открыто для общественности</w:t>
                      </w:r>
                      <w:r>
                        <w:rPr>
                          <w:rStyle w:val="Отсутствует"/>
                          <w:rFonts w:ascii="Times New Roman" w:hAnsi="Times New Roman"/>
                          <w:rtl w:val="0"/>
                          <w:lang w:val="ru-RU"/>
                        </w:rPr>
                        <w:t xml:space="preserve">, </w:t>
                      </w:r>
                      <w:r>
                        <w:rPr>
                          <w:rStyle w:val="Отсутствует"/>
                          <w:rFonts w:ascii="Times New Roman" w:hAnsi="Times New Roman" w:hint="default"/>
                          <w:rtl w:val="0"/>
                          <w:lang w:val="ru-RU"/>
                        </w:rPr>
                        <w:t xml:space="preserve">второе же известно только высшим слоям секты </w:t>
                      </w:r>
                      <w:r>
                        <w:rPr>
                          <w:rStyle w:val="Отсутствует"/>
                          <w:rFonts w:ascii="Times New Roman" w:hAnsi="Times New Roman"/>
                          <w:rtl w:val="0"/>
                          <w:lang w:val="ru-RU"/>
                        </w:rPr>
                        <w:t>(</w:t>
                      </w:r>
                      <w:r>
                        <w:rPr>
                          <w:rStyle w:val="Отсутствует"/>
                          <w:rFonts w:ascii="Times New Roman" w:hAnsi="Times New Roman" w:hint="default"/>
                          <w:rtl w:val="0"/>
                          <w:lang w:val="ru-RU"/>
                        </w:rPr>
                        <w:t>лидеру</w:t>
                      </w:r>
                      <w:r>
                        <w:rPr>
                          <w:rStyle w:val="Отсутствует"/>
                          <w:rFonts w:ascii="Times New Roman" w:hAnsi="Times New Roman"/>
                          <w:rtl w:val="0"/>
                          <w:lang w:val="ru-RU"/>
                        </w:rPr>
                        <w:t xml:space="preserve">, </w:t>
                      </w:r>
                      <w:r>
                        <w:rPr>
                          <w:rStyle w:val="Отсутствует"/>
                          <w:rFonts w:ascii="Times New Roman" w:hAnsi="Times New Roman" w:hint="default"/>
                          <w:rtl w:val="0"/>
                          <w:lang w:val="ru-RU"/>
                        </w:rPr>
                        <w:t>руководству секты и так называемым посвящённым</w:t>
                      </w:r>
                      <w:r>
                        <w:rPr>
                          <w:rStyle w:val="Отсутствует"/>
                          <w:rFonts w:ascii="Times New Roman" w:hAnsi="Times New Roman"/>
                          <w:rtl w:val="0"/>
                          <w:lang w:val="ru-RU"/>
                        </w:rPr>
                        <w:t>);</w:t>
                      </w:r>
                    </w:p>
                    <w:p>
                      <w:pPr>
                        <w:pStyle w:val="Body A"/>
                        <w:tabs>
                          <w:tab w:val="left" w:pos="850"/>
                          <w:tab w:val="left" w:pos="1700"/>
                          <w:tab w:val="left" w:pos="2550"/>
                          <w:tab w:val="left" w:pos="3400"/>
                          <w:tab w:val="left" w:pos="4250"/>
                          <w:tab w:val="left" w:pos="5100"/>
                          <w:tab w:val="left" w:pos="5950"/>
                          <w:tab w:val="left" w:pos="6800"/>
                          <w:tab w:val="left" w:pos="7650"/>
                          <w:tab w:val="left" w:pos="8500"/>
                          <w:tab w:val="left" w:pos="9132"/>
                        </w:tabs>
                        <w:spacing w:line="240" w:lineRule="auto"/>
                        <w:ind w:left="0" w:right="0" w:firstLine="567"/>
                        <w:rPr>
                          <w:rStyle w:val="Отсутствует"/>
                          <w:rFonts w:ascii="Times New Roman" w:cs="Times New Roman" w:hAnsi="Times New Roman" w:eastAsia="Times New Roman"/>
                          <w:sz w:val="28"/>
                          <w:szCs w:val="28"/>
                        </w:rPr>
                      </w:pPr>
                      <w:r>
                        <w:rPr>
                          <w:rStyle w:val="Отсутствует"/>
                          <w:rFonts w:ascii="Times New Roman" w:hAnsi="Times New Roman" w:hint="default"/>
                          <w:b w:val="1"/>
                          <w:bCs w:val="1"/>
                          <w:i w:val="1"/>
                          <w:iCs w:val="1"/>
                          <w:rtl w:val="0"/>
                          <w:lang w:val="ru-RU"/>
                        </w:rPr>
                        <w:t>Строгая иерархичность организации</w:t>
                      </w:r>
                      <w:r>
                        <w:rPr>
                          <w:rStyle w:val="Отсутствует"/>
                          <w:rFonts w:ascii="Times New Roman" w:hAnsi="Times New Roman"/>
                          <w:b w:val="1"/>
                          <w:bCs w:val="1"/>
                          <w:i w:val="1"/>
                          <w:iCs w:val="1"/>
                          <w:rtl w:val="0"/>
                          <w:lang w:val="ru-RU"/>
                        </w:rPr>
                        <w:t xml:space="preserve">. </w:t>
                      </w:r>
                      <w:r>
                        <w:rPr>
                          <w:rStyle w:val="Отсутствует"/>
                          <w:rFonts w:ascii="Times New Roman" w:hAnsi="Times New Roman" w:hint="default"/>
                          <w:rtl w:val="0"/>
                          <w:lang w:val="ru-RU"/>
                        </w:rPr>
                        <w:t>Секта подразделяется на так называемые слои</w:t>
                      </w:r>
                      <w:r>
                        <w:rPr>
                          <w:rStyle w:val="Отсутствует"/>
                          <w:rFonts w:ascii="Times New Roman" w:hAnsi="Times New Roman"/>
                          <w:rtl w:val="0"/>
                          <w:lang w:val="ru-RU"/>
                        </w:rPr>
                        <w:t xml:space="preserve">, </w:t>
                      </w:r>
                      <w:r>
                        <w:rPr>
                          <w:rStyle w:val="Отсутствует"/>
                          <w:rFonts w:ascii="Times New Roman" w:hAnsi="Times New Roman" w:hint="default"/>
                          <w:rtl w:val="0"/>
                          <w:lang w:val="ru-RU"/>
                        </w:rPr>
                        <w:t>очень похожие на сословия в Средневековье</w:t>
                      </w:r>
                      <w:r>
                        <w:rPr>
                          <w:rStyle w:val="Отсутствует"/>
                          <w:rFonts w:ascii="Times New Roman" w:hAnsi="Times New Roman"/>
                          <w:rtl w:val="0"/>
                          <w:lang w:val="ru-RU"/>
                        </w:rPr>
                        <w:t>;</w:t>
                      </w:r>
                    </w:p>
                    <w:p>
                      <w:pPr>
                        <w:pStyle w:val="Body A"/>
                        <w:tabs>
                          <w:tab w:val="left" w:pos="850"/>
                          <w:tab w:val="left" w:pos="1700"/>
                          <w:tab w:val="left" w:pos="2550"/>
                          <w:tab w:val="left" w:pos="3400"/>
                          <w:tab w:val="left" w:pos="4250"/>
                          <w:tab w:val="left" w:pos="5100"/>
                          <w:tab w:val="left" w:pos="5950"/>
                          <w:tab w:val="left" w:pos="6800"/>
                          <w:tab w:val="left" w:pos="7650"/>
                          <w:tab w:val="left" w:pos="8500"/>
                          <w:tab w:val="left" w:pos="9132"/>
                        </w:tabs>
                        <w:spacing w:line="240" w:lineRule="auto"/>
                        <w:ind w:left="0" w:right="0" w:firstLine="567"/>
                        <w:rPr>
                          <w:rStyle w:val="Отсутствует"/>
                          <w:sz w:val="20"/>
                          <w:szCs w:val="20"/>
                        </w:rPr>
                      </w:pPr>
                      <w:r>
                        <w:rPr>
                          <w:rStyle w:val="Отсутствует"/>
                          <w:rFonts w:ascii="Times New Roman" w:hAnsi="Times New Roman" w:hint="default"/>
                          <w:b w:val="1"/>
                          <w:bCs w:val="1"/>
                          <w:i w:val="1"/>
                          <w:iCs w:val="1"/>
                          <w:rtl w:val="0"/>
                          <w:lang w:val="ru-RU"/>
                        </w:rPr>
                        <w:t>Контроль адептов</w:t>
                      </w:r>
                      <w:r>
                        <w:rPr>
                          <w:rStyle w:val="Отсутствует"/>
                          <w:rFonts w:ascii="Times New Roman" w:hAnsi="Times New Roman"/>
                          <w:b w:val="1"/>
                          <w:bCs w:val="1"/>
                          <w:i w:val="1"/>
                          <w:iCs w:val="1"/>
                          <w:rtl w:val="0"/>
                          <w:lang w:val="ru-RU"/>
                        </w:rPr>
                        <w:t>.</w:t>
                      </w:r>
                      <w:r>
                        <w:rPr>
                          <w:rStyle w:val="Отсутствует"/>
                          <w:rFonts w:ascii="Times New Roman" w:hAnsi="Times New Roman"/>
                          <w:i w:val="1"/>
                          <w:iCs w:val="1"/>
                          <w:rtl w:val="0"/>
                          <w:lang w:val="ru-RU"/>
                        </w:rPr>
                        <w:t xml:space="preserve"> </w:t>
                      </w:r>
                      <w:r>
                        <w:rPr>
                          <w:rStyle w:val="Отсутствует"/>
                          <w:sz w:val="20"/>
                          <w:szCs w:val="20"/>
                          <w:rtl w:val="0"/>
                          <w:lang w:val="ru-RU"/>
                        </w:rPr>
                        <w:t>Руководством сект в отношении адептов</w:t>
                      </w:r>
                      <w:r>
                        <w:rPr>
                          <w:rStyle w:val="Отсутствует"/>
                          <w:sz w:val="20"/>
                          <w:szCs w:val="20"/>
                          <w:rtl w:val="0"/>
                          <w:lang w:val="ru-RU"/>
                        </w:rPr>
                        <w:t xml:space="preserve">, </w:t>
                      </w:r>
                      <w:r>
                        <w:rPr>
                          <w:rStyle w:val="Отсутствует"/>
                          <w:sz w:val="20"/>
                          <w:szCs w:val="20"/>
                          <w:rtl w:val="0"/>
                          <w:lang w:val="ru-RU"/>
                        </w:rPr>
                        <w:t>неофитов применяются методы агрессивного манипулирования личностью и подавления личности</w:t>
                      </w:r>
                      <w:r>
                        <w:rPr>
                          <w:rStyle w:val="Отсутствует"/>
                          <w:sz w:val="20"/>
                          <w:szCs w:val="20"/>
                          <w:rtl w:val="0"/>
                          <w:lang w:val="ru-RU"/>
                        </w:rPr>
                        <w:t>.</w:t>
                      </w:r>
                    </w:p>
                    <w:p>
                      <w:pPr>
                        <w:pStyle w:val="Body A"/>
                        <w:tabs>
                          <w:tab w:val="left" w:pos="850"/>
                          <w:tab w:val="left" w:pos="1700"/>
                          <w:tab w:val="left" w:pos="2550"/>
                          <w:tab w:val="left" w:pos="3400"/>
                          <w:tab w:val="left" w:pos="4250"/>
                          <w:tab w:val="left" w:pos="5100"/>
                          <w:tab w:val="left" w:pos="5950"/>
                          <w:tab w:val="left" w:pos="6800"/>
                          <w:tab w:val="left" w:pos="7650"/>
                          <w:tab w:val="left" w:pos="8500"/>
                          <w:tab w:val="left" w:pos="9132"/>
                        </w:tabs>
                        <w:spacing w:line="240" w:lineRule="auto"/>
                        <w:ind w:left="0" w:right="0" w:firstLine="0"/>
                        <w:rPr>
                          <w:rStyle w:val="Выделение"/>
                          <w:rFonts w:ascii="Helvetica" w:cs="Helvetica" w:hAnsi="Helvetica" w:eastAsia="Helvetica"/>
                          <w:b w:val="1"/>
                          <w:bCs w:val="1"/>
                          <w:i w:val="0"/>
                          <w:iCs w:val="0"/>
                          <w:sz w:val="28"/>
                          <w:szCs w:val="28"/>
                        </w:rPr>
                      </w:pPr>
                      <w:r>
                        <w:rPr>
                          <w:b w:val="1"/>
                          <w:bCs w:val="1"/>
                          <w:sz w:val="30"/>
                          <w:szCs w:val="30"/>
                          <w:rtl w:val="0"/>
                          <w:lang w:val="ru-RU"/>
                        </w:rPr>
                        <w:t>Влияние сект на человека</w:t>
                      </w:r>
                      <w:r>
                        <w:rPr>
                          <w:b w:val="1"/>
                          <w:bCs w:val="1"/>
                          <w:sz w:val="30"/>
                          <w:szCs w:val="30"/>
                          <w:rtl w:val="0"/>
                          <w:lang w:val="ru-RU"/>
                        </w:rPr>
                        <w:t>.</w:t>
                      </w:r>
                    </w:p>
                    <w:p>
                      <w:pPr>
                        <w:pStyle w:val="Текстовый блок"/>
                        <w:spacing w:line="240" w:lineRule="auto"/>
                        <w:ind w:firstLine="567"/>
                      </w:pPr>
                      <w:r>
                        <w:rPr>
                          <w:rStyle w:val="Выделение"/>
                          <w:b w:val="0"/>
                          <w:bCs w:val="0"/>
                          <w:sz w:val="20"/>
                          <w:szCs w:val="20"/>
                          <w:rtl w:val="0"/>
                          <w:lang w:val="ru-RU"/>
                        </w:rPr>
                        <w:t>Секты залазят к людям в головы</w:t>
                      </w:r>
                      <w:r>
                        <w:rPr>
                          <w:rStyle w:val="Выделение"/>
                          <w:b w:val="0"/>
                          <w:bCs w:val="0"/>
                          <w:sz w:val="20"/>
                          <w:szCs w:val="20"/>
                          <w:rtl w:val="0"/>
                          <w:lang w:val="ru-RU"/>
                        </w:rPr>
                        <w:t xml:space="preserve">, </w:t>
                      </w:r>
                      <w:r>
                        <w:rPr>
                          <w:rStyle w:val="Выделение"/>
                          <w:b w:val="0"/>
                          <w:bCs w:val="0"/>
                          <w:sz w:val="20"/>
                          <w:szCs w:val="20"/>
                          <w:rtl w:val="0"/>
                          <w:lang w:val="ru-RU"/>
                        </w:rPr>
                        <w:t>меняя их личность и заставляя тем самым делать несвойственные им поступки</w:t>
                      </w:r>
                      <w:r>
                        <w:rPr>
                          <w:rStyle w:val="Выделение"/>
                          <w:b w:val="0"/>
                          <w:bCs w:val="0"/>
                          <w:sz w:val="20"/>
                          <w:szCs w:val="20"/>
                          <w:rtl w:val="0"/>
                          <w:lang w:val="ru-RU"/>
                        </w:rPr>
                        <w:t xml:space="preserve">. </w:t>
                      </w:r>
                      <w:r>
                        <w:rPr>
                          <w:rStyle w:val="Выделение"/>
                          <w:b w:val="0"/>
                          <w:bCs w:val="0"/>
                          <w:sz w:val="20"/>
                          <w:szCs w:val="20"/>
                          <w:rtl w:val="0"/>
                          <w:lang w:val="ru-RU"/>
                        </w:rPr>
                        <w:t>Человек становится полностью недееспособен</w:t>
                      </w:r>
                      <w:r>
                        <w:rPr>
                          <w:rStyle w:val="Выделение"/>
                          <w:b w:val="0"/>
                          <w:bCs w:val="0"/>
                          <w:sz w:val="20"/>
                          <w:szCs w:val="20"/>
                          <w:rtl w:val="0"/>
                          <w:lang w:val="ru-RU"/>
                        </w:rPr>
                        <w:t xml:space="preserve">, </w:t>
                      </w:r>
                      <w:r>
                        <w:rPr>
                          <w:rStyle w:val="Выделение"/>
                          <w:b w:val="0"/>
                          <w:bCs w:val="0"/>
                          <w:sz w:val="20"/>
                          <w:szCs w:val="20"/>
                          <w:rtl w:val="0"/>
                          <w:lang w:val="ru-RU"/>
                        </w:rPr>
                        <w:t>так как он не может жить в нормальном обществе</w:t>
                      </w:r>
                      <w:r>
                        <w:rPr>
                          <w:rStyle w:val="Выделение"/>
                          <w:b w:val="0"/>
                          <w:bCs w:val="0"/>
                          <w:sz w:val="20"/>
                          <w:szCs w:val="20"/>
                          <w:rtl w:val="0"/>
                          <w:lang w:val="ru-RU"/>
                        </w:rPr>
                        <w:t xml:space="preserve">, </w:t>
                      </w:r>
                      <w:r>
                        <w:rPr>
                          <w:rStyle w:val="Выделение"/>
                          <w:b w:val="0"/>
                          <w:bCs w:val="0"/>
                          <w:sz w:val="20"/>
                          <w:szCs w:val="20"/>
                          <w:rtl w:val="0"/>
                          <w:lang w:val="ru-RU"/>
                        </w:rPr>
                        <w:t>его психика разрушена</w:t>
                      </w:r>
                      <w:r>
                        <w:rPr>
                          <w:rStyle w:val="Выделение"/>
                          <w:b w:val="0"/>
                          <w:bCs w:val="0"/>
                          <w:sz w:val="20"/>
                          <w:szCs w:val="20"/>
                          <w:rtl w:val="0"/>
                          <w:lang w:val="ru-RU"/>
                        </w:rPr>
                        <w:t xml:space="preserve">, </w:t>
                      </w:r>
                      <w:r>
                        <w:rPr>
                          <w:rStyle w:val="Выделение"/>
                          <w:b w:val="0"/>
                          <w:bCs w:val="0"/>
                          <w:sz w:val="20"/>
                          <w:szCs w:val="20"/>
                          <w:rtl w:val="0"/>
                          <w:lang w:val="ru-RU"/>
                        </w:rPr>
                        <w:t>а бывает угроза здоровью и жизни человека</w:t>
                      </w:r>
                      <w:r>
                        <w:rPr>
                          <w:rStyle w:val="Выделение"/>
                          <w:b w:val="0"/>
                          <w:bCs w:val="0"/>
                          <w:sz w:val="20"/>
                          <w:szCs w:val="20"/>
                          <w:rtl w:val="0"/>
                          <w:lang w:val="ru-RU"/>
                        </w:rPr>
                        <w:t>(</w:t>
                      </w:r>
                      <w:r>
                        <w:rPr>
                          <w:rStyle w:val="Выделение"/>
                          <w:b w:val="0"/>
                          <w:bCs w:val="0"/>
                          <w:sz w:val="20"/>
                          <w:szCs w:val="20"/>
                          <w:rtl w:val="0"/>
                          <w:lang w:val="ru-RU"/>
                        </w:rPr>
                        <w:t>побои</w:t>
                      </w:r>
                      <w:r>
                        <w:rPr>
                          <w:rStyle w:val="Выделение"/>
                          <w:b w:val="0"/>
                          <w:bCs w:val="0"/>
                          <w:sz w:val="20"/>
                          <w:szCs w:val="20"/>
                          <w:rtl w:val="0"/>
                          <w:lang w:val="ru-RU"/>
                        </w:rPr>
                        <w:t xml:space="preserve">, </w:t>
                      </w:r>
                      <w:r>
                        <w:rPr>
                          <w:rStyle w:val="Выделение"/>
                          <w:b w:val="0"/>
                          <w:bCs w:val="0"/>
                          <w:sz w:val="20"/>
                          <w:szCs w:val="20"/>
                          <w:rtl w:val="0"/>
                          <w:lang w:val="ru-RU"/>
                        </w:rPr>
                        <w:t>убийства</w:t>
                      </w:r>
                      <w:r>
                        <w:rPr>
                          <w:rStyle w:val="Выделение"/>
                          <w:b w:val="0"/>
                          <w:bCs w:val="0"/>
                          <w:sz w:val="20"/>
                          <w:szCs w:val="20"/>
                          <w:rtl w:val="0"/>
                          <w:lang w:val="ru-RU"/>
                        </w:rPr>
                        <w:t xml:space="preserve">, </w:t>
                      </w:r>
                      <w:r>
                        <w:rPr>
                          <w:rStyle w:val="Выделение"/>
                          <w:b w:val="0"/>
                          <w:bCs w:val="0"/>
                          <w:sz w:val="20"/>
                          <w:szCs w:val="20"/>
                          <w:rtl w:val="0"/>
                          <w:lang w:val="ru-RU"/>
                        </w:rPr>
                        <w:t>самоубийства</w:t>
                      </w:r>
                      <w:r>
                        <w:rPr>
                          <w:rStyle w:val="Выделение"/>
                          <w:b w:val="0"/>
                          <w:bCs w:val="0"/>
                          <w:sz w:val="20"/>
                          <w:szCs w:val="20"/>
                          <w:rtl w:val="0"/>
                          <w:lang w:val="ru-RU"/>
                        </w:rPr>
                        <w:t>)</w:t>
                      </w:r>
                    </w:p>
                  </w:txbxContent>
                </v:textbox>
                <w10:wrap type="none" side="bothSides" anchorx="page" anchory="page"/>
              </v:rect>
            </w:pict>
          </mc:Fallback>
        </mc:AlternateContent>
      </w:r>
      <w:r>
        <w:drawing>
          <wp:anchor distT="152400" distB="152400" distL="152400" distR="152400" simplePos="0" relativeHeight="251664384" behindDoc="0" locked="0" layoutInCell="1" allowOverlap="1">
            <wp:simplePos x="0" y="0"/>
            <wp:positionH relativeFrom="page">
              <wp:posOffset>7443740</wp:posOffset>
            </wp:positionH>
            <wp:positionV relativeFrom="page">
              <wp:posOffset>4614790</wp:posOffset>
            </wp:positionV>
            <wp:extent cx="2875342" cy="2704045"/>
            <wp:effectExtent l="0" t="0" r="0" b="0"/>
            <wp:wrapNone/>
            <wp:docPr id="1073741833" name="officeArt object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33" name="1278935160_1265285211_807700_sekta.jpg"/>
                    <pic:cNvPicPr>
                      <a:picLocks noChangeAspect="1"/>
                    </pic:cNvPicPr>
                  </pic:nvPicPr>
                  <pic:blipFill>
                    <a:blip r:embed="rId5">
                      <a:extLst/>
                    </a:blip>
                    <a:srcRect l="0" t="2247" r="0" b="2247"/>
                    <a:stretch>
                      <a:fillRect/>
                    </a:stretch>
                  </pic:blipFill>
                  <pic:spPr>
                    <a:xfrm>
                      <a:off x="0" y="0"/>
                      <a:ext cx="2875342" cy="2704045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152400" distB="152400" distL="152400" distR="152400" simplePos="0" relativeHeight="251668480" behindDoc="0" locked="0" layoutInCell="1" allowOverlap="1">
                <wp:simplePos x="0" y="0"/>
                <wp:positionH relativeFrom="page">
                  <wp:posOffset>266700</wp:posOffset>
                </wp:positionH>
                <wp:positionV relativeFrom="page">
                  <wp:posOffset>254000</wp:posOffset>
                </wp:positionV>
                <wp:extent cx="3129682" cy="23"/>
                <wp:effectExtent l="0" t="0" r="0" b="0"/>
                <wp:wrapNone/>
                <wp:docPr id="1073741834" name="officeArt object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29682" cy="23"/>
                        </a:xfrm>
                        <a:prstGeom prst="line">
                          <a:avLst/>
                        </a:prstGeom>
                        <a:noFill/>
                        <a:ln w="25400" cap="flat">
                          <a:solidFill>
                            <a:srgbClr val="000000"/>
                          </a:solidFill>
                          <a:prstDash val="solid"/>
                          <a:miter lim="400000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33" style="visibility:visible;position:absolute;margin-left:21.0pt;margin-top:20.0pt;width:246.4pt;height:0.0pt;z-index:251668480;mso-position-horizontal:absolute;mso-position-horizontal-relative:page;mso-position-vertical:absolute;mso-position-vertical-relative:page;mso-wrap-distance-left:12.0pt;mso-wrap-distance-top:12.0pt;mso-wrap-distance-right:12.0pt;mso-wrap-distance-bottom:12.0pt;">
                <v:fill on="f"/>
                <v:stroke filltype="solid" color="#000000" opacity="100.0%" weight="2.0pt" dashstyle="solid" endcap="flat" miterlimit="400.0%" joinstyle="miter" linestyle="single" startarrow="none" startarrowwidth="medium" startarrowlength="medium" endarrow="none" endarrowwidth="medium" endarrowlength="medium"/>
                <w10:wrap type="none" side="bothSides" anchorx="page" anchory="page"/>
              </v:line>
            </w:pict>
          </mc:Fallback>
        </mc:AlternateContent>
      </w:r>
      <w:r>
        <mc:AlternateContent>
          <mc:Choice Requires="wps">
            <w:drawing>
              <wp:anchor distT="152400" distB="152400" distL="152400" distR="152400" simplePos="0" relativeHeight="251669504" behindDoc="0" locked="0" layoutInCell="1" allowOverlap="1">
                <wp:simplePos x="0" y="0"/>
                <wp:positionH relativeFrom="page">
                  <wp:posOffset>266699</wp:posOffset>
                </wp:positionH>
                <wp:positionV relativeFrom="page">
                  <wp:posOffset>390222</wp:posOffset>
                </wp:positionV>
                <wp:extent cx="3124200" cy="770414"/>
                <wp:effectExtent l="0" t="0" r="0" b="0"/>
                <wp:wrapNone/>
                <wp:docPr id="1073741835" name="officeArt object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24200" cy="770414"/>
                        </a:xfrm>
                        <a:prstGeom prst="rect">
                          <a:avLst/>
                        </a:prstGeom>
                        <a:noFill/>
                        <a:ln w="12700" cap="flat">
                          <a:noFill/>
                          <a:miter lim="400000"/>
                        </a:ln>
                        <a:effectLst/>
                      </wps:spPr>
                      <wps:txbx>
                        <w:txbxContent>
                          <w:p>
                            <w:pPr>
                              <w:pStyle w:val="Субтитры"/>
                              <w:jc w:val="center"/>
                            </w:pPr>
                            <w:r>
                              <w:rPr>
                                <w:rFonts w:ascii="Helvetica Neue" w:hAnsi="Helvetica Neue" w:hint="default"/>
                                <w:b w:val="1"/>
                                <w:bCs w:val="1"/>
                                <w:sz w:val="52"/>
                                <w:szCs w:val="52"/>
                                <w:rtl w:val="0"/>
                                <w:lang w:val="ru-RU"/>
                              </w:rPr>
                              <w:t>Осторожно</w:t>
                            </w:r>
                            <w:r>
                              <w:rPr>
                                <w:rFonts w:ascii="Helvetica Neue" w:hAnsi="Helvetica Neue"/>
                                <w:b w:val="1"/>
                                <w:bCs w:val="1"/>
                                <w:sz w:val="52"/>
                                <w:szCs w:val="52"/>
                                <w:rtl w:val="0"/>
                                <w:lang w:val="ru-RU"/>
                              </w:rPr>
                              <w:t xml:space="preserve">, </w:t>
                            </w:r>
                            <w:r>
                              <w:rPr>
                                <w:rFonts w:ascii="Helvetica Neue" w:hAnsi="Helvetica Neue" w:hint="default"/>
                                <w:b w:val="1"/>
                                <w:bCs w:val="1"/>
                                <w:sz w:val="52"/>
                                <w:szCs w:val="52"/>
                                <w:rtl w:val="0"/>
                                <w:lang w:val="ru-RU"/>
                              </w:rPr>
                              <w:t>секты</w:t>
                            </w:r>
                            <w:r>
                              <w:rPr>
                                <w:rFonts w:ascii="Helvetica Neue" w:hAnsi="Helvetica Neue"/>
                                <w:b w:val="1"/>
                                <w:bCs w:val="1"/>
                                <w:sz w:val="52"/>
                                <w:szCs w:val="52"/>
                                <w:rtl w:val="0"/>
                                <w:lang w:val="ru-RU"/>
                              </w:rPr>
                              <w:t>!</w:t>
                            </w:r>
                          </w:p>
                        </w:txbxContent>
                      </wps:txbx>
                      <wps:bodyPr wrap="square" lIns="0" tIns="0" rIns="0" bIns="0" numCol="1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_x0000_s1034" style="visibility:visible;position:absolute;margin-left:21.0pt;margin-top:30.7pt;width:246.0pt;height:60.7pt;z-index:251669504;mso-position-horizontal:absolute;mso-position-horizontal-relative:page;mso-position-vertical:absolute;mso-position-vertical-relative:page;mso-wrap-distance-left:12.0pt;mso-wrap-distance-top:12.0pt;mso-wrap-distance-right:12.0pt;mso-wrap-distance-bottom:12.0pt;">
                <v:fill on="f"/>
                <v:stroke on="f" weight="1.0pt" dashstyle="solid" endcap="flat" miterlimit="400.0%" joinstyle="miter" linestyle="single" startarrow="none" startarrowwidth="medium" startarrowlength="medium" endarrow="none" endarrowwidth="medium" endarrowlength="medium"/>
                <v:textbox>
                  <w:txbxContent>
                    <w:p>
                      <w:pPr>
                        <w:pStyle w:val="Субтитры"/>
                        <w:jc w:val="center"/>
                      </w:pPr>
                      <w:r>
                        <w:rPr>
                          <w:rFonts w:ascii="Helvetica Neue" w:hAnsi="Helvetica Neue" w:hint="default"/>
                          <w:b w:val="1"/>
                          <w:bCs w:val="1"/>
                          <w:sz w:val="52"/>
                          <w:szCs w:val="52"/>
                          <w:rtl w:val="0"/>
                          <w:lang w:val="ru-RU"/>
                        </w:rPr>
                        <w:t>Осторожно</w:t>
                      </w:r>
                      <w:r>
                        <w:rPr>
                          <w:rFonts w:ascii="Helvetica Neue" w:hAnsi="Helvetica Neue"/>
                          <w:b w:val="1"/>
                          <w:bCs w:val="1"/>
                          <w:sz w:val="52"/>
                          <w:szCs w:val="52"/>
                          <w:rtl w:val="0"/>
                          <w:lang w:val="ru-RU"/>
                        </w:rPr>
                        <w:t xml:space="preserve">, </w:t>
                      </w:r>
                      <w:r>
                        <w:rPr>
                          <w:rFonts w:ascii="Helvetica Neue" w:hAnsi="Helvetica Neue" w:hint="default"/>
                          <w:b w:val="1"/>
                          <w:bCs w:val="1"/>
                          <w:sz w:val="52"/>
                          <w:szCs w:val="52"/>
                          <w:rtl w:val="0"/>
                          <w:lang w:val="ru-RU"/>
                        </w:rPr>
                        <w:t>секты</w:t>
                      </w:r>
                      <w:r>
                        <w:rPr>
                          <w:rFonts w:ascii="Helvetica Neue" w:hAnsi="Helvetica Neue"/>
                          <w:b w:val="1"/>
                          <w:bCs w:val="1"/>
                          <w:sz w:val="52"/>
                          <w:szCs w:val="52"/>
                          <w:rtl w:val="0"/>
                          <w:lang w:val="ru-RU"/>
                        </w:rPr>
                        <w:t>!</w:t>
                      </w:r>
                    </w:p>
                  </w:txbxContent>
                </v:textbox>
                <w10:wrap type="none" side="bothSides" anchorx="page" anchory="page"/>
              </v:rect>
            </w:pict>
          </mc:Fallback>
        </mc:AlternateContent>
      </w:r>
      <w:r>
        <w:drawing>
          <wp:anchor distT="152400" distB="152400" distL="152400" distR="152400" simplePos="0" relativeHeight="251670528" behindDoc="0" locked="0" layoutInCell="1" allowOverlap="1">
            <wp:simplePos x="0" y="0"/>
            <wp:positionH relativeFrom="page">
              <wp:posOffset>399814</wp:posOffset>
            </wp:positionH>
            <wp:positionV relativeFrom="page">
              <wp:posOffset>1473398</wp:posOffset>
            </wp:positionV>
            <wp:extent cx="2863596" cy="4609691"/>
            <wp:effectExtent l="0" t="0" r="0" b="0"/>
            <wp:wrapNone/>
            <wp:docPr id="1073741836" name="officeArt object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36" name="Scientology_Cross_2.jpg"/>
                    <pic:cNvPicPr>
                      <a:picLocks noChangeAspect="1"/>
                    </pic:cNvPicPr>
                  </pic:nvPicPr>
                  <pic:blipFill>
                    <a:blip r:embed="rId6">
                      <a:extLst/>
                    </a:blip>
                    <a:srcRect l="2032" t="0" r="2032" b="0"/>
                    <a:stretch>
                      <a:fillRect/>
                    </a:stretch>
                  </pic:blipFill>
                  <pic:spPr>
                    <a:xfrm>
                      <a:off x="0" y="0"/>
                      <a:ext cx="2863596" cy="4609691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152400" distB="152400" distL="152400" distR="152400" simplePos="0" relativeHeight="251671552" behindDoc="0" locked="0" layoutInCell="1" allowOverlap="1">
                <wp:simplePos x="0" y="0"/>
                <wp:positionH relativeFrom="page">
                  <wp:posOffset>3658951</wp:posOffset>
                </wp:positionH>
                <wp:positionV relativeFrom="page">
                  <wp:posOffset>254399</wp:posOffset>
                </wp:positionV>
                <wp:extent cx="6769288" cy="655"/>
                <wp:effectExtent l="0" t="0" r="0" b="0"/>
                <wp:wrapNone/>
                <wp:docPr id="1073741837" name="officeArt object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V="1">
                          <a:off x="0" y="0"/>
                          <a:ext cx="6769288" cy="655"/>
                        </a:xfrm>
                        <a:prstGeom prst="line">
                          <a:avLst/>
                        </a:prstGeom>
                        <a:noFill/>
                        <a:ln w="25400" cap="flat">
                          <a:solidFill>
                            <a:srgbClr val="000000"/>
                          </a:solidFill>
                          <a:prstDash val="solid"/>
                          <a:miter lim="400000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35" style="visibility:visible;position:absolute;margin-left:288.1pt;margin-top:20.0pt;width:533.0pt;height:0.1pt;z-index:251671552;mso-position-horizontal:absolute;mso-position-horizontal-relative:page;mso-position-vertical:absolute;mso-position-vertical-relative:page;mso-wrap-distance-left:12.0pt;mso-wrap-distance-top:12.0pt;mso-wrap-distance-right:12.0pt;mso-wrap-distance-bottom:12.0pt;flip:y;">
                <v:fill on="f"/>
                <v:stroke filltype="solid" color="#000000" opacity="100.0%" weight="2.0pt" dashstyle="solid" endcap="flat" miterlimit="400.0%" joinstyle="miter" linestyle="single" startarrow="none" startarrowwidth="medium" startarrowlength="medium" endarrow="none" endarrowwidth="medium" endarrowlength="medium"/>
                <w10:wrap type="none" side="bothSides" anchorx="page" anchory="page"/>
              </v:line>
            </w:pict>
          </mc:Fallback>
        </mc:AlternateContent>
      </w:r>
      <w:r>
        <mc:AlternateContent>
          <mc:Choice Requires="wps">
            <w:drawing>
              <wp:anchor distT="152400" distB="152400" distL="152400" distR="152400" simplePos="0" relativeHeight="251672576" behindDoc="0" locked="0" layoutInCell="1" allowOverlap="1">
                <wp:simplePos x="0" y="0"/>
                <wp:positionH relativeFrom="page">
                  <wp:posOffset>3726750</wp:posOffset>
                </wp:positionH>
                <wp:positionV relativeFrom="page">
                  <wp:posOffset>2213299</wp:posOffset>
                </wp:positionV>
                <wp:extent cx="3238500" cy="5118100"/>
                <wp:effectExtent l="0" t="0" r="0" b="0"/>
                <wp:wrapNone/>
                <wp:docPr id="1073741838" name="officeArt object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38500" cy="5118100"/>
                        </a:xfrm>
                        <a:prstGeom prst="rect">
                          <a:avLst/>
                        </a:prstGeom>
                        <a:noFill/>
                        <a:ln w="12700" cap="flat">
                          <a:noFill/>
                          <a:miter lim="400000"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 val="1"/>
                          </a:ext>
                        </a:extLst>
                      </wps:spPr>
                      <wps:txbx>
                        <w:txbxContent>
                          <w:p>
                            <w:pPr>
                              <w:pStyle w:val="Субтитры"/>
                              <w:rPr>
                                <w:rFonts w:ascii="Helvetica Neue" w:cs="Helvetica Neue" w:hAnsi="Helvetica Neue" w:eastAsia="Helvetica Neue"/>
                                <w:b w:val="1"/>
                                <w:bCs w:val="1"/>
                                <w:sz w:val="50"/>
                                <w:szCs w:val="50"/>
                              </w:rPr>
                            </w:pPr>
                            <w:r>
                              <w:rPr>
                                <w:rFonts w:ascii="Helvetica Neue" w:hAnsi="Helvetica Neue" w:hint="default"/>
                                <w:b w:val="1"/>
                                <w:bCs w:val="1"/>
                                <w:sz w:val="50"/>
                                <w:szCs w:val="50"/>
                                <w:rtl w:val="0"/>
                                <w:lang w:val="ru-RU"/>
                              </w:rPr>
                              <w:t>Меры предосторожности</w:t>
                            </w:r>
                            <w:r>
                              <w:rPr>
                                <w:rFonts w:ascii="Helvetica Neue" w:hAnsi="Helvetica Neue"/>
                                <w:b w:val="1"/>
                                <w:bCs w:val="1"/>
                                <w:sz w:val="50"/>
                                <w:szCs w:val="50"/>
                                <w:rtl w:val="0"/>
                                <w:lang w:val="ru-RU"/>
                              </w:rPr>
                              <w:t>!</w:t>
                            </w:r>
                          </w:p>
                          <w:p>
                            <w:pPr>
                              <w:pStyle w:val="Текст 2"/>
                              <w:spacing w:line="240" w:lineRule="auto"/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  <w:rtl w:val="0"/>
                                <w:lang w:val="ru-RU"/>
                              </w:rPr>
                              <w:t>Дабы не стать жертвами тоталитарного культа вам придерживаться нескольких простых правил</w:t>
                            </w:r>
                            <w:r>
                              <w:rPr>
                                <w:sz w:val="32"/>
                                <w:szCs w:val="32"/>
                                <w:rtl w:val="0"/>
                                <w:lang w:val="ru-RU"/>
                              </w:rPr>
                              <w:t>:</w:t>
                            </w:r>
                          </w:p>
                          <w:p>
                            <w:pPr>
                              <w:pStyle w:val="Текст 2"/>
                              <w:numPr>
                                <w:ilvl w:val="0"/>
                                <w:numId w:val="6"/>
                              </w:numPr>
                              <w:spacing w:line="240" w:lineRule="auto"/>
                              <w:rPr>
                                <w:sz w:val="32"/>
                                <w:szCs w:val="32"/>
                                <w:lang w:val="ru-RU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  <w:rtl w:val="0"/>
                                <w:lang w:val="ru-RU"/>
                              </w:rPr>
                              <w:t>Не берите никакую литературу у незнакомцев на улице</w:t>
                            </w:r>
                            <w:r>
                              <w:rPr>
                                <w:sz w:val="32"/>
                                <w:szCs w:val="32"/>
                                <w:rtl w:val="0"/>
                                <w:lang w:val="ru-RU"/>
                              </w:rPr>
                              <w:t>.</w:t>
                            </w:r>
                          </w:p>
                          <w:p>
                            <w:pPr>
                              <w:pStyle w:val="Текст 2"/>
                              <w:numPr>
                                <w:ilvl w:val="0"/>
                                <w:numId w:val="6"/>
                              </w:numPr>
                              <w:spacing w:line="240" w:lineRule="auto"/>
                              <w:rPr>
                                <w:sz w:val="32"/>
                                <w:szCs w:val="32"/>
                                <w:lang w:val="ru-RU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  <w:rtl w:val="0"/>
                                <w:lang w:val="ru-RU"/>
                              </w:rPr>
                              <w:t>Если вас просят пройти какой</w:t>
                            </w:r>
                            <w:r>
                              <w:rPr>
                                <w:sz w:val="32"/>
                                <w:szCs w:val="32"/>
                                <w:rtl w:val="0"/>
                                <w:lang w:val="ru-RU"/>
                              </w:rPr>
                              <w:t>-</w:t>
                            </w:r>
                            <w:r>
                              <w:rPr>
                                <w:sz w:val="32"/>
                                <w:szCs w:val="32"/>
                                <w:rtl w:val="0"/>
                                <w:lang w:val="ru-RU"/>
                              </w:rPr>
                              <w:t>либо опрос на улице</w:t>
                            </w:r>
                            <w:r>
                              <w:rPr>
                                <w:sz w:val="32"/>
                                <w:szCs w:val="32"/>
                                <w:rtl w:val="0"/>
                                <w:lang w:val="ru-RU"/>
                              </w:rPr>
                              <w:t xml:space="preserve">, </w:t>
                            </w:r>
                            <w:r>
                              <w:rPr>
                                <w:sz w:val="32"/>
                                <w:szCs w:val="32"/>
                                <w:rtl w:val="0"/>
                                <w:lang w:val="ru-RU"/>
                              </w:rPr>
                              <w:t>ни в коем случае не давайте никаких личных данных</w:t>
                            </w:r>
                            <w:r>
                              <w:rPr>
                                <w:sz w:val="32"/>
                                <w:szCs w:val="32"/>
                                <w:rtl w:val="0"/>
                                <w:lang w:val="ru-RU"/>
                              </w:rPr>
                              <w:t xml:space="preserve">, </w:t>
                            </w:r>
                            <w:r>
                              <w:rPr>
                                <w:sz w:val="32"/>
                                <w:szCs w:val="32"/>
                                <w:rtl w:val="0"/>
                                <w:lang w:val="ru-RU"/>
                              </w:rPr>
                              <w:t>а лучше откажитесь от участия</w:t>
                            </w:r>
                            <w:r>
                              <w:rPr>
                                <w:sz w:val="32"/>
                                <w:szCs w:val="32"/>
                                <w:rtl w:val="0"/>
                                <w:lang w:val="ru-RU"/>
                              </w:rPr>
                              <w:t>.</w:t>
                            </w:r>
                          </w:p>
                          <w:p>
                            <w:pPr>
                              <w:pStyle w:val="Текст 2"/>
                              <w:numPr>
                                <w:ilvl w:val="0"/>
                                <w:numId w:val="6"/>
                              </w:numPr>
                              <w:spacing w:line="240" w:lineRule="auto"/>
                              <w:rPr>
                                <w:sz w:val="32"/>
                                <w:szCs w:val="32"/>
                                <w:lang w:val="ru-RU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  <w:rtl w:val="0"/>
                                <w:lang w:val="ru-RU"/>
                              </w:rPr>
                              <w:t>Если к вам просто подошел человек и начал разговор о боге</w:t>
                            </w:r>
                            <w:r>
                              <w:rPr>
                                <w:sz w:val="32"/>
                                <w:szCs w:val="32"/>
                                <w:rtl w:val="0"/>
                                <w:lang w:val="ru-RU"/>
                              </w:rPr>
                              <w:t xml:space="preserve">, </w:t>
                            </w:r>
                            <w:r>
                              <w:rPr>
                                <w:sz w:val="32"/>
                                <w:szCs w:val="32"/>
                                <w:rtl w:val="0"/>
                                <w:lang w:val="ru-RU"/>
                              </w:rPr>
                              <w:t>не вступайте с ним в диалог</w:t>
                            </w:r>
                            <w:r>
                              <w:rPr>
                                <w:sz w:val="32"/>
                                <w:szCs w:val="32"/>
                                <w:rtl w:val="0"/>
                                <w:lang w:val="ru-RU"/>
                              </w:rPr>
                              <w:t xml:space="preserve">, </w:t>
                            </w:r>
                            <w:r>
                              <w:rPr>
                                <w:sz w:val="32"/>
                                <w:szCs w:val="32"/>
                                <w:rtl w:val="0"/>
                                <w:lang w:val="ru-RU"/>
                              </w:rPr>
                              <w:t>просто уйдите от него</w:t>
                            </w:r>
                            <w:r>
                              <w:rPr>
                                <w:sz w:val="32"/>
                                <w:szCs w:val="32"/>
                                <w:rtl w:val="0"/>
                                <w:lang w:val="ru-RU"/>
                              </w:rPr>
                              <w:t>.</w:t>
                            </w:r>
                          </w:p>
                          <w:p>
                            <w:pPr>
                              <w:pStyle w:val="Текст 2"/>
                              <w:spacing w:line="240" w:lineRule="auto"/>
                            </w:pPr>
                            <w:r/>
                          </w:p>
                        </w:txbxContent>
                      </wps:txbx>
                      <wps:bodyPr wrap="square" lIns="0" tIns="0" rIns="0" bIns="0" numCol="1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_x0000_s1036" style="visibility:visible;position:absolute;margin-left:293.4pt;margin-top:174.3pt;width:255.0pt;height:403.0pt;z-index:251672576;mso-position-horizontal:absolute;mso-position-horizontal-relative:page;mso-position-vertical:absolute;mso-position-vertical-relative:page;mso-wrap-distance-left:12.0pt;mso-wrap-distance-top:12.0pt;mso-wrap-distance-right:12.0pt;mso-wrap-distance-bottom:12.0pt;">
                <v:fill on="f"/>
                <v:stroke on="f" weight="1.0pt" dashstyle="solid" endcap="flat" miterlimit="400.0%" joinstyle="miter" linestyle="single" startarrow="none" startarrowwidth="medium" startarrowlength="medium" endarrow="none" endarrowwidth="medium" endarrowlength="medium"/>
                <v:textbox>
                  <w:txbxContent>
                    <w:p>
                      <w:pPr>
                        <w:pStyle w:val="Субтитры"/>
                        <w:rPr>
                          <w:rFonts w:ascii="Helvetica Neue" w:cs="Helvetica Neue" w:hAnsi="Helvetica Neue" w:eastAsia="Helvetica Neue"/>
                          <w:b w:val="1"/>
                          <w:bCs w:val="1"/>
                          <w:sz w:val="50"/>
                          <w:szCs w:val="50"/>
                        </w:rPr>
                      </w:pPr>
                      <w:r>
                        <w:rPr>
                          <w:rFonts w:ascii="Helvetica Neue" w:hAnsi="Helvetica Neue" w:hint="default"/>
                          <w:b w:val="1"/>
                          <w:bCs w:val="1"/>
                          <w:sz w:val="50"/>
                          <w:szCs w:val="50"/>
                          <w:rtl w:val="0"/>
                          <w:lang w:val="ru-RU"/>
                        </w:rPr>
                        <w:t>Меры предосторожности</w:t>
                      </w:r>
                      <w:r>
                        <w:rPr>
                          <w:rFonts w:ascii="Helvetica Neue" w:hAnsi="Helvetica Neue"/>
                          <w:b w:val="1"/>
                          <w:bCs w:val="1"/>
                          <w:sz w:val="50"/>
                          <w:szCs w:val="50"/>
                          <w:rtl w:val="0"/>
                          <w:lang w:val="ru-RU"/>
                        </w:rPr>
                        <w:t>!</w:t>
                      </w:r>
                    </w:p>
                    <w:p>
                      <w:pPr>
                        <w:pStyle w:val="Текст 2"/>
                        <w:spacing w:line="240" w:lineRule="auto"/>
                        <w:rPr>
                          <w:sz w:val="32"/>
                          <w:szCs w:val="32"/>
                        </w:rPr>
                      </w:pPr>
                      <w:r>
                        <w:rPr>
                          <w:sz w:val="32"/>
                          <w:szCs w:val="32"/>
                          <w:rtl w:val="0"/>
                          <w:lang w:val="ru-RU"/>
                        </w:rPr>
                        <w:t>Дабы не стать жертвами тоталитарного культа вам придерживаться нескольких простых правил</w:t>
                      </w:r>
                      <w:r>
                        <w:rPr>
                          <w:sz w:val="32"/>
                          <w:szCs w:val="32"/>
                          <w:rtl w:val="0"/>
                          <w:lang w:val="ru-RU"/>
                        </w:rPr>
                        <w:t>:</w:t>
                      </w:r>
                    </w:p>
                    <w:p>
                      <w:pPr>
                        <w:pStyle w:val="Текст 2"/>
                        <w:numPr>
                          <w:ilvl w:val="0"/>
                          <w:numId w:val="6"/>
                        </w:numPr>
                        <w:spacing w:line="240" w:lineRule="auto"/>
                        <w:rPr>
                          <w:sz w:val="32"/>
                          <w:szCs w:val="32"/>
                          <w:lang w:val="ru-RU"/>
                        </w:rPr>
                      </w:pPr>
                      <w:r>
                        <w:rPr>
                          <w:sz w:val="32"/>
                          <w:szCs w:val="32"/>
                          <w:rtl w:val="0"/>
                          <w:lang w:val="ru-RU"/>
                        </w:rPr>
                        <w:t>Не берите никакую литературу у незнакомцев на улице</w:t>
                      </w:r>
                      <w:r>
                        <w:rPr>
                          <w:sz w:val="32"/>
                          <w:szCs w:val="32"/>
                          <w:rtl w:val="0"/>
                          <w:lang w:val="ru-RU"/>
                        </w:rPr>
                        <w:t>.</w:t>
                      </w:r>
                    </w:p>
                    <w:p>
                      <w:pPr>
                        <w:pStyle w:val="Текст 2"/>
                        <w:numPr>
                          <w:ilvl w:val="0"/>
                          <w:numId w:val="6"/>
                        </w:numPr>
                        <w:spacing w:line="240" w:lineRule="auto"/>
                        <w:rPr>
                          <w:sz w:val="32"/>
                          <w:szCs w:val="32"/>
                          <w:lang w:val="ru-RU"/>
                        </w:rPr>
                      </w:pPr>
                      <w:r>
                        <w:rPr>
                          <w:sz w:val="32"/>
                          <w:szCs w:val="32"/>
                          <w:rtl w:val="0"/>
                          <w:lang w:val="ru-RU"/>
                        </w:rPr>
                        <w:t>Если вас просят пройти какой</w:t>
                      </w:r>
                      <w:r>
                        <w:rPr>
                          <w:sz w:val="32"/>
                          <w:szCs w:val="32"/>
                          <w:rtl w:val="0"/>
                          <w:lang w:val="ru-RU"/>
                        </w:rPr>
                        <w:t>-</w:t>
                      </w:r>
                      <w:r>
                        <w:rPr>
                          <w:sz w:val="32"/>
                          <w:szCs w:val="32"/>
                          <w:rtl w:val="0"/>
                          <w:lang w:val="ru-RU"/>
                        </w:rPr>
                        <w:t>либо опрос на улице</w:t>
                      </w:r>
                      <w:r>
                        <w:rPr>
                          <w:sz w:val="32"/>
                          <w:szCs w:val="32"/>
                          <w:rtl w:val="0"/>
                          <w:lang w:val="ru-RU"/>
                        </w:rPr>
                        <w:t xml:space="preserve">, </w:t>
                      </w:r>
                      <w:r>
                        <w:rPr>
                          <w:sz w:val="32"/>
                          <w:szCs w:val="32"/>
                          <w:rtl w:val="0"/>
                          <w:lang w:val="ru-RU"/>
                        </w:rPr>
                        <w:t>ни в коем случае не давайте никаких личных данных</w:t>
                      </w:r>
                      <w:r>
                        <w:rPr>
                          <w:sz w:val="32"/>
                          <w:szCs w:val="32"/>
                          <w:rtl w:val="0"/>
                          <w:lang w:val="ru-RU"/>
                        </w:rPr>
                        <w:t xml:space="preserve">, </w:t>
                      </w:r>
                      <w:r>
                        <w:rPr>
                          <w:sz w:val="32"/>
                          <w:szCs w:val="32"/>
                          <w:rtl w:val="0"/>
                          <w:lang w:val="ru-RU"/>
                        </w:rPr>
                        <w:t>а лучше откажитесь от участия</w:t>
                      </w:r>
                      <w:r>
                        <w:rPr>
                          <w:sz w:val="32"/>
                          <w:szCs w:val="32"/>
                          <w:rtl w:val="0"/>
                          <w:lang w:val="ru-RU"/>
                        </w:rPr>
                        <w:t>.</w:t>
                      </w:r>
                    </w:p>
                    <w:p>
                      <w:pPr>
                        <w:pStyle w:val="Текст 2"/>
                        <w:numPr>
                          <w:ilvl w:val="0"/>
                          <w:numId w:val="6"/>
                        </w:numPr>
                        <w:spacing w:line="240" w:lineRule="auto"/>
                        <w:rPr>
                          <w:sz w:val="32"/>
                          <w:szCs w:val="32"/>
                          <w:lang w:val="ru-RU"/>
                        </w:rPr>
                      </w:pPr>
                      <w:r>
                        <w:rPr>
                          <w:sz w:val="32"/>
                          <w:szCs w:val="32"/>
                          <w:rtl w:val="0"/>
                          <w:lang w:val="ru-RU"/>
                        </w:rPr>
                        <w:t>Если к вам просто подошел человек и начал разговор о боге</w:t>
                      </w:r>
                      <w:r>
                        <w:rPr>
                          <w:sz w:val="32"/>
                          <w:szCs w:val="32"/>
                          <w:rtl w:val="0"/>
                          <w:lang w:val="ru-RU"/>
                        </w:rPr>
                        <w:t xml:space="preserve">, </w:t>
                      </w:r>
                      <w:r>
                        <w:rPr>
                          <w:sz w:val="32"/>
                          <w:szCs w:val="32"/>
                          <w:rtl w:val="0"/>
                          <w:lang w:val="ru-RU"/>
                        </w:rPr>
                        <w:t>не вступайте с ним в диалог</w:t>
                      </w:r>
                      <w:r>
                        <w:rPr>
                          <w:sz w:val="32"/>
                          <w:szCs w:val="32"/>
                          <w:rtl w:val="0"/>
                          <w:lang w:val="ru-RU"/>
                        </w:rPr>
                        <w:t xml:space="preserve">, </w:t>
                      </w:r>
                      <w:r>
                        <w:rPr>
                          <w:sz w:val="32"/>
                          <w:szCs w:val="32"/>
                          <w:rtl w:val="0"/>
                          <w:lang w:val="ru-RU"/>
                        </w:rPr>
                        <w:t>просто уйдите от него</w:t>
                      </w:r>
                      <w:r>
                        <w:rPr>
                          <w:sz w:val="32"/>
                          <w:szCs w:val="32"/>
                          <w:rtl w:val="0"/>
                          <w:lang w:val="ru-RU"/>
                        </w:rPr>
                        <w:t>.</w:t>
                      </w:r>
                    </w:p>
                    <w:p>
                      <w:pPr>
                        <w:pStyle w:val="Текст 2"/>
                        <w:spacing w:line="240" w:lineRule="auto"/>
                      </w:pPr>
                      <w:r/>
                    </w:p>
                  </w:txbxContent>
                </v:textbox>
                <w10:wrap type="none" side="bothSides" anchorx="page" anchory="page"/>
              </v:rect>
            </w:pict>
          </mc:Fallback>
        </mc:AlternateContent>
      </w:r>
      <w:r>
        <w:drawing>
          <wp:anchor distT="152400" distB="152400" distL="152400" distR="152400" simplePos="0" relativeHeight="251673600" behindDoc="0" locked="0" layoutInCell="1" allowOverlap="1">
            <wp:simplePos x="0" y="0"/>
            <wp:positionH relativeFrom="page">
              <wp:posOffset>3714050</wp:posOffset>
            </wp:positionH>
            <wp:positionV relativeFrom="page">
              <wp:posOffset>390222</wp:posOffset>
            </wp:positionV>
            <wp:extent cx="3263900" cy="2306014"/>
            <wp:effectExtent l="0" t="0" r="0" b="0"/>
            <wp:wrapThrough wrapText="bothSides" distL="152400" distR="152400">
              <wp:wrapPolygon edited="1">
                <wp:start x="0" y="0"/>
                <wp:lineTo x="0" y="21598"/>
                <wp:lineTo x="21600" y="21598"/>
                <wp:lineTo x="21600" y="0"/>
                <wp:lineTo x="0" y="0"/>
              </wp:wrapPolygon>
            </wp:wrapThrough>
            <wp:docPr id="1073741839" name="officeArt object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39" name="images.jpg"/>
                    <pic:cNvPicPr>
                      <a:picLocks noChangeAspect="1"/>
                    </pic:cNvPicPr>
                  </pic:nvPicPr>
                  <pic:blipFill>
                    <a:blip r:embed="rId7">
                      <a:extLst/>
                    </a:blip>
                    <a:srcRect l="0" t="9856" r="0" b="9856"/>
                    <a:stretch>
                      <a:fillRect/>
                    </a:stretch>
                  </pic:blipFill>
                  <pic:spPr>
                    <a:xfrm>
                      <a:off x="0" y="0"/>
                      <a:ext cx="3263900" cy="2306014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</wp:anchor>
        </w:drawing>
      </w:r>
    </w:p>
    <w:sectPr>
      <w:headerReference w:type="default" r:id="rId8"/>
      <w:footerReference w:type="default" r:id="rId9"/>
      <w:pgSz w:w="16838" w:h="11906" w:orient="landscape"/>
      <w:pgMar w:top="360" w:right="360" w:bottom="360" w:left="360" w:header="144" w:footer="144"/>
      <w:bidi w:val="0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Arial Unicode MS">
    <w:charset w:val="00"/>
    <w:family w:val="roman"/>
    <w:pitch w:val="default"/>
  </w:font>
  <w:font w:name="Helvetica Neue">
    <w:charset w:val="00"/>
    <w:family w:val="roman"/>
    <w:pitch w:val="default"/>
  </w:font>
  <w:font w:name="Helvetica Neue Light">
    <w:charset w:val="00"/>
    <w:family w:val="roman"/>
    <w:pitch w:val="default"/>
  </w:font>
  <w:font w:name="Helvetica">
    <w:charset w:val="00"/>
    <w:family w:val="roman"/>
    <w:pitch w:val="default"/>
  </w:font>
</w:fonts>
</file>

<file path=word/footer1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mc:Ignorable="w14">
  <w:p>
    <w:r/>
  </w:p>
</w:ftr>
</file>

<file path=word/header1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mc:Ignorable="w14">
  <w:p>
    <w:r/>
  </w:p>
</w:hdr>
</file>

<file path=word/numbering.xml><?xml version="1.0" encoding="utf-8"?>
<w:numbering xmlns:w="http://schemas.openxmlformats.org/wordprocessingml/2006/main" xmlns:wp="http://schemas.openxmlformats.org/drawingml/2006/wordprocessingDrawing" xmlns:w14="http://schemas.microsoft.com/office/word/2010/wordml" xmlns:r="http://schemas.openxmlformats.org/officeDocument/2006/relationships" xmlns:v="urn:schemas-microsoft-com:vml" xmlns:o="urn:schemas-microsoft-com:office:office">
  <w:abstractNum w:abstractNumId="0">
    <w:multiLevelType w:val="hybridMultilevel"/>
    <w:lvl w:ilvl="0">
      <w:start w:val="1"/>
      <w:numFmt w:val="upperRoman"/>
      <w:suff w:val="tab"/>
      <w:lvlText w:val="%1."/>
      <w:lvlJc w:val="left"/>
      <w:pPr>
        <w:tabs>
          <w:tab w:val="left" w:pos="1700"/>
          <w:tab w:val="left" w:pos="2550"/>
          <w:tab w:val="left" w:pos="3400"/>
          <w:tab w:val="left" w:pos="4250"/>
          <w:tab w:val="left" w:pos="5100"/>
          <w:tab w:val="left" w:pos="5950"/>
          <w:tab w:val="left" w:pos="6800"/>
          <w:tab w:val="left" w:pos="7650"/>
          <w:tab w:val="left" w:pos="8500"/>
          <w:tab w:val="left" w:pos="9132"/>
        </w:tabs>
        <w:ind w:left="720" w:hanging="15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upperLetter"/>
      <w:suff w:val="tab"/>
      <w:lvlText w:val="%2."/>
      <w:lvlJc w:val="left"/>
      <w:pPr>
        <w:tabs>
          <w:tab w:val="left" w:pos="1700"/>
          <w:tab w:val="left" w:pos="2550"/>
          <w:tab w:val="left" w:pos="3400"/>
          <w:tab w:val="left" w:pos="4250"/>
          <w:tab w:val="left" w:pos="5100"/>
          <w:tab w:val="left" w:pos="5950"/>
          <w:tab w:val="left" w:pos="6800"/>
          <w:tab w:val="left" w:pos="7650"/>
          <w:tab w:val="left" w:pos="8500"/>
          <w:tab w:val="left" w:pos="9132"/>
        </w:tabs>
        <w:ind w:left="283" w:hanging="28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decimal"/>
      <w:suff w:val="tab"/>
      <w:lvlText w:val="%3."/>
      <w:lvlJc w:val="left"/>
      <w:pPr>
        <w:tabs>
          <w:tab w:val="left" w:pos="1700"/>
          <w:tab w:val="left" w:pos="2550"/>
          <w:tab w:val="left" w:pos="3400"/>
          <w:tab w:val="left" w:pos="4250"/>
          <w:tab w:val="left" w:pos="5100"/>
          <w:tab w:val="left" w:pos="5950"/>
          <w:tab w:val="left" w:pos="6800"/>
          <w:tab w:val="left" w:pos="7650"/>
          <w:tab w:val="left" w:pos="8500"/>
          <w:tab w:val="left" w:pos="9132"/>
        </w:tabs>
        <w:ind w:left="687" w:hanging="12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lowerLetter"/>
      <w:suff w:val="tab"/>
      <w:lvlText w:val="%4)"/>
      <w:lvlJc w:val="left"/>
      <w:pPr>
        <w:tabs>
          <w:tab w:val="left" w:pos="1700"/>
          <w:tab w:val="left" w:pos="2550"/>
          <w:tab w:val="left" w:pos="3400"/>
          <w:tab w:val="left" w:pos="4250"/>
          <w:tab w:val="left" w:pos="5100"/>
          <w:tab w:val="left" w:pos="5950"/>
          <w:tab w:val="left" w:pos="6800"/>
          <w:tab w:val="left" w:pos="7650"/>
          <w:tab w:val="left" w:pos="8500"/>
          <w:tab w:val="left" w:pos="9132"/>
        </w:tabs>
        <w:ind w:left="1047" w:hanging="12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decimal"/>
      <w:suff w:val="tab"/>
      <w:lvlText w:val="(%5)"/>
      <w:lvlJc w:val="left"/>
      <w:pPr>
        <w:tabs>
          <w:tab w:val="left" w:pos="1700"/>
          <w:tab w:val="left" w:pos="2550"/>
          <w:tab w:val="left" w:pos="3400"/>
          <w:tab w:val="left" w:pos="4250"/>
          <w:tab w:val="left" w:pos="5100"/>
          <w:tab w:val="left" w:pos="5950"/>
          <w:tab w:val="left" w:pos="6800"/>
          <w:tab w:val="left" w:pos="7650"/>
          <w:tab w:val="left" w:pos="8500"/>
          <w:tab w:val="left" w:pos="9132"/>
        </w:tabs>
        <w:ind w:left="1407" w:hanging="12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lowerLetter"/>
      <w:suff w:val="tab"/>
      <w:lvlText w:val="(%6)"/>
      <w:lvlJc w:val="left"/>
      <w:pPr>
        <w:tabs>
          <w:tab w:val="left" w:pos="1700"/>
          <w:tab w:val="left" w:pos="2550"/>
          <w:tab w:val="left" w:pos="3400"/>
          <w:tab w:val="left" w:pos="4250"/>
          <w:tab w:val="left" w:pos="5100"/>
          <w:tab w:val="left" w:pos="5950"/>
          <w:tab w:val="left" w:pos="6800"/>
          <w:tab w:val="left" w:pos="7650"/>
          <w:tab w:val="left" w:pos="8500"/>
          <w:tab w:val="left" w:pos="9132"/>
        </w:tabs>
        <w:ind w:left="1767" w:hanging="12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lowerRoman"/>
      <w:suff w:val="tab"/>
      <w:lvlText w:val="%7)"/>
      <w:lvlJc w:val="left"/>
      <w:pPr>
        <w:tabs>
          <w:tab w:val="left" w:pos="1700"/>
          <w:tab w:val="left" w:pos="2550"/>
          <w:tab w:val="left" w:pos="3400"/>
          <w:tab w:val="left" w:pos="4250"/>
          <w:tab w:val="left" w:pos="5100"/>
          <w:tab w:val="left" w:pos="5950"/>
          <w:tab w:val="left" w:pos="6800"/>
          <w:tab w:val="left" w:pos="7650"/>
          <w:tab w:val="left" w:pos="8500"/>
          <w:tab w:val="left" w:pos="9132"/>
        </w:tabs>
        <w:ind w:left="2127" w:hanging="12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decimal"/>
      <w:suff w:val="tab"/>
      <w:lvlText w:val="(%8)"/>
      <w:lvlJc w:val="left"/>
      <w:pPr>
        <w:tabs>
          <w:tab w:val="left" w:pos="1700"/>
          <w:tab w:val="left" w:pos="2550"/>
          <w:tab w:val="left" w:pos="3400"/>
          <w:tab w:val="left" w:pos="4250"/>
          <w:tab w:val="left" w:pos="5100"/>
          <w:tab w:val="left" w:pos="5950"/>
          <w:tab w:val="left" w:pos="6800"/>
          <w:tab w:val="left" w:pos="7650"/>
          <w:tab w:val="left" w:pos="8500"/>
          <w:tab w:val="left" w:pos="9132"/>
        </w:tabs>
        <w:ind w:left="2487" w:hanging="12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lowerLetter"/>
      <w:suff w:val="tab"/>
      <w:lvlText w:val="(%9)"/>
      <w:lvlJc w:val="left"/>
      <w:pPr>
        <w:tabs>
          <w:tab w:val="left" w:pos="1700"/>
          <w:tab w:val="left" w:pos="2550"/>
          <w:tab w:val="left" w:pos="3400"/>
          <w:tab w:val="left" w:pos="4250"/>
          <w:tab w:val="left" w:pos="5100"/>
          <w:tab w:val="left" w:pos="5950"/>
          <w:tab w:val="left" w:pos="6800"/>
          <w:tab w:val="left" w:pos="7650"/>
          <w:tab w:val="left" w:pos="8500"/>
          <w:tab w:val="left" w:pos="9132"/>
        </w:tabs>
        <w:ind w:left="2847" w:hanging="12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">
    <w:multiLevelType w:val="hybridMultilevel"/>
    <w:lvl w:ilvl="0">
      <w:start w:val="1"/>
      <w:numFmt w:val="bullet"/>
      <w:suff w:val="tab"/>
      <w:lvlText w:val="-"/>
      <w:lvlJc w:val="left"/>
      <w:pPr>
        <w:tabs>
          <w:tab w:val="num" w:pos="1047"/>
          <w:tab w:val="left" w:pos="1700"/>
          <w:tab w:val="left" w:pos="2550"/>
          <w:tab w:val="left" w:pos="3400"/>
          <w:tab w:val="left" w:pos="4250"/>
          <w:tab w:val="left" w:pos="5100"/>
          <w:tab w:val="left" w:pos="5950"/>
          <w:tab w:val="left" w:pos="6800"/>
          <w:tab w:val="left" w:pos="7650"/>
          <w:tab w:val="left" w:pos="8500"/>
          <w:tab w:val="left" w:pos="9132"/>
        </w:tabs>
        <w:ind w:left="480" w:firstLine="87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bullet"/>
      <w:suff w:val="tab"/>
      <w:lvlText w:val="-"/>
      <w:lvlJc w:val="left"/>
      <w:pPr>
        <w:tabs>
          <w:tab w:val="num" w:pos="756"/>
          <w:tab w:val="left" w:pos="1047"/>
          <w:tab w:val="left" w:pos="1700"/>
          <w:tab w:val="left" w:pos="2550"/>
          <w:tab w:val="left" w:pos="3400"/>
          <w:tab w:val="left" w:pos="4250"/>
          <w:tab w:val="left" w:pos="5100"/>
          <w:tab w:val="left" w:pos="5950"/>
          <w:tab w:val="left" w:pos="6800"/>
          <w:tab w:val="left" w:pos="7650"/>
          <w:tab w:val="left" w:pos="8500"/>
          <w:tab w:val="left" w:pos="9132"/>
        </w:tabs>
        <w:ind w:left="189" w:firstLine="378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944"/>
          <w:tab w:val="left" w:pos="1047"/>
          <w:tab w:val="left" w:pos="1700"/>
          <w:tab w:val="left" w:pos="2550"/>
          <w:tab w:val="left" w:pos="3400"/>
          <w:tab w:val="left" w:pos="4250"/>
          <w:tab w:val="left" w:pos="5100"/>
          <w:tab w:val="left" w:pos="5950"/>
          <w:tab w:val="left" w:pos="6800"/>
          <w:tab w:val="left" w:pos="7650"/>
          <w:tab w:val="left" w:pos="8500"/>
          <w:tab w:val="left" w:pos="9132"/>
        </w:tabs>
        <w:ind w:left="377" w:firstLine="19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bullet"/>
      <w:suff w:val="tab"/>
      <w:lvlText w:val="-"/>
      <w:lvlJc w:val="left"/>
      <w:pPr>
        <w:tabs>
          <w:tab w:val="num" w:pos="1184"/>
          <w:tab w:val="left" w:pos="1700"/>
          <w:tab w:val="left" w:pos="2550"/>
          <w:tab w:val="left" w:pos="3400"/>
          <w:tab w:val="left" w:pos="4250"/>
          <w:tab w:val="left" w:pos="5100"/>
          <w:tab w:val="left" w:pos="5950"/>
          <w:tab w:val="left" w:pos="6800"/>
          <w:tab w:val="left" w:pos="7650"/>
          <w:tab w:val="left" w:pos="8500"/>
          <w:tab w:val="left" w:pos="9132"/>
        </w:tabs>
        <w:ind w:left="617" w:firstLine="19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left" w:pos="1047"/>
          <w:tab w:val="num" w:pos="1424"/>
          <w:tab w:val="left" w:pos="1700"/>
          <w:tab w:val="left" w:pos="2550"/>
          <w:tab w:val="left" w:pos="3400"/>
          <w:tab w:val="left" w:pos="4250"/>
          <w:tab w:val="left" w:pos="5100"/>
          <w:tab w:val="left" w:pos="5950"/>
          <w:tab w:val="left" w:pos="6800"/>
          <w:tab w:val="left" w:pos="7650"/>
          <w:tab w:val="left" w:pos="8500"/>
          <w:tab w:val="left" w:pos="9132"/>
        </w:tabs>
        <w:ind w:left="857" w:firstLine="19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bullet"/>
      <w:suff w:val="tab"/>
      <w:lvlText w:val="-"/>
      <w:lvlJc w:val="left"/>
      <w:pPr>
        <w:tabs>
          <w:tab w:val="left" w:pos="1047"/>
          <w:tab w:val="num" w:pos="1664"/>
          <w:tab w:val="left" w:pos="1700"/>
          <w:tab w:val="left" w:pos="2550"/>
          <w:tab w:val="left" w:pos="3400"/>
          <w:tab w:val="left" w:pos="4250"/>
          <w:tab w:val="left" w:pos="5100"/>
          <w:tab w:val="left" w:pos="5950"/>
          <w:tab w:val="left" w:pos="6800"/>
          <w:tab w:val="left" w:pos="7650"/>
          <w:tab w:val="left" w:pos="8500"/>
          <w:tab w:val="left" w:pos="9132"/>
        </w:tabs>
        <w:ind w:left="1097" w:firstLine="19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left" w:pos="1047"/>
          <w:tab w:val="num" w:pos="1904"/>
          <w:tab w:val="left" w:pos="2550"/>
          <w:tab w:val="left" w:pos="3400"/>
          <w:tab w:val="left" w:pos="4250"/>
          <w:tab w:val="left" w:pos="5100"/>
          <w:tab w:val="left" w:pos="5950"/>
          <w:tab w:val="left" w:pos="6800"/>
          <w:tab w:val="left" w:pos="7650"/>
          <w:tab w:val="left" w:pos="8500"/>
          <w:tab w:val="left" w:pos="9132"/>
        </w:tabs>
        <w:ind w:left="1337" w:firstLine="19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bullet"/>
      <w:suff w:val="tab"/>
      <w:lvlText w:val="-"/>
      <w:lvlJc w:val="left"/>
      <w:pPr>
        <w:tabs>
          <w:tab w:val="left" w:pos="1047"/>
          <w:tab w:val="left" w:pos="1700"/>
          <w:tab w:val="num" w:pos="2144"/>
          <w:tab w:val="left" w:pos="2550"/>
          <w:tab w:val="left" w:pos="3400"/>
          <w:tab w:val="left" w:pos="4250"/>
          <w:tab w:val="left" w:pos="5100"/>
          <w:tab w:val="left" w:pos="5950"/>
          <w:tab w:val="left" w:pos="6800"/>
          <w:tab w:val="left" w:pos="7650"/>
          <w:tab w:val="left" w:pos="8500"/>
          <w:tab w:val="left" w:pos="9132"/>
        </w:tabs>
        <w:ind w:left="1577" w:firstLine="19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left" w:pos="1047"/>
          <w:tab w:val="left" w:pos="1700"/>
          <w:tab w:val="num" w:pos="2384"/>
          <w:tab w:val="left" w:pos="2550"/>
          <w:tab w:val="left" w:pos="3400"/>
          <w:tab w:val="left" w:pos="4250"/>
          <w:tab w:val="left" w:pos="5100"/>
          <w:tab w:val="left" w:pos="5950"/>
          <w:tab w:val="left" w:pos="6800"/>
          <w:tab w:val="left" w:pos="7650"/>
          <w:tab w:val="left" w:pos="8500"/>
          <w:tab w:val="left" w:pos="9132"/>
        </w:tabs>
        <w:ind w:left="1817" w:firstLine="19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2">
    <w:multiLevelType w:val="hybridMultilevel"/>
    <w:lvl w:ilvl="0">
      <w:start w:val="1"/>
      <w:numFmt w:val="decimal"/>
      <w:suff w:val="tab"/>
      <w:lvlText w:val="%1."/>
      <w:lvlJc w:val="left"/>
      <w:pPr>
        <w:ind w:left="3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decimal"/>
      <w:suff w:val="tab"/>
      <w:lvlText w:val="%2."/>
      <w:lvlJc w:val="left"/>
      <w:pPr>
        <w:ind w:left="936" w:hanging="57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decimal"/>
      <w:suff w:val="tab"/>
      <w:lvlText w:val="%3."/>
      <w:lvlJc w:val="left"/>
      <w:pPr>
        <w:ind w:left="1296" w:hanging="57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decimal"/>
      <w:suff w:val="tab"/>
      <w:lvlText w:val="%4."/>
      <w:lvlJc w:val="left"/>
      <w:pPr>
        <w:ind w:left="1656" w:hanging="57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decimal"/>
      <w:suff w:val="tab"/>
      <w:lvlText w:val="%5."/>
      <w:lvlJc w:val="left"/>
      <w:pPr>
        <w:ind w:left="2016" w:hanging="57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decimal"/>
      <w:suff w:val="tab"/>
      <w:lvlText w:val="%6."/>
      <w:lvlJc w:val="left"/>
      <w:pPr>
        <w:ind w:left="2376" w:hanging="57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decimal"/>
      <w:suff w:val="tab"/>
      <w:lvlText w:val="%7."/>
      <w:lvlJc w:val="left"/>
      <w:pPr>
        <w:ind w:left="2736" w:hanging="57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decimal"/>
      <w:suff w:val="tab"/>
      <w:lvlText w:val="%8."/>
      <w:lvlJc w:val="left"/>
      <w:pPr>
        <w:ind w:left="3096" w:hanging="57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decimal"/>
      <w:suff w:val="tab"/>
      <w:lvlText w:val="%9."/>
      <w:lvlJc w:val="left"/>
      <w:pPr>
        <w:ind w:left="3456" w:hanging="57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num w:numId="1">
    <w:abstractNumId w:val="0"/>
  </w:num>
  <w:num w:numId="2">
    <w:abstractNumId w:val="1"/>
  </w:num>
  <w:num w:numId="3">
    <w:abstractNumId w:val="0"/>
    <w:lvlOverride w:ilvl="0">
      <w:startOverride w:val="3"/>
    </w:lvlOverride>
  </w:num>
  <w:num w:numId="4">
    <w:abstractNumId w:val="1"/>
    <w:lvlOverride w:ilvl="0">
      <w:lvl w:ilvl="0">
        <w:start w:val="1"/>
        <w:numFmt w:val="bullet"/>
        <w:suff w:val="tab"/>
        <w:lvlText w:val="-"/>
        <w:lvlJc w:val="left"/>
        <w:pPr>
          <w:tabs>
            <w:tab w:val="num" w:pos="1047"/>
            <w:tab w:val="left" w:pos="1700"/>
            <w:tab w:val="left" w:pos="2550"/>
            <w:tab w:val="left" w:pos="3400"/>
            <w:tab w:val="left" w:pos="4250"/>
            <w:tab w:val="left" w:pos="5100"/>
            <w:tab w:val="left" w:pos="5950"/>
            <w:tab w:val="left" w:pos="6800"/>
            <w:tab w:val="left" w:pos="7650"/>
            <w:tab w:val="left" w:pos="8500"/>
            <w:tab w:val="left" w:pos="9132"/>
          </w:tabs>
          <w:ind w:left="480" w:firstLine="87"/>
        </w:pPr>
        <w:rPr>
          <w:rFonts w:ascii="Helvetica" w:cs="Helvetica" w:hAnsi="Helvetica" w:eastAsia="Helvetica"/>
          <w:b w:val="0"/>
          <w:bCs w:val="0"/>
          <w:i w:val="1"/>
          <w:iCs w:val="1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>
        <w:start w:val="1"/>
        <w:numFmt w:val="bullet"/>
        <w:suff w:val="tab"/>
        <w:lvlText w:val="-"/>
        <w:lvlJc w:val="left"/>
        <w:pPr>
          <w:tabs>
            <w:tab w:val="num" w:pos="756"/>
            <w:tab w:val="left" w:pos="1047"/>
            <w:tab w:val="left" w:pos="1700"/>
            <w:tab w:val="left" w:pos="2550"/>
            <w:tab w:val="left" w:pos="3400"/>
            <w:tab w:val="left" w:pos="4250"/>
            <w:tab w:val="left" w:pos="5100"/>
            <w:tab w:val="left" w:pos="5950"/>
            <w:tab w:val="left" w:pos="6800"/>
            <w:tab w:val="left" w:pos="7650"/>
            <w:tab w:val="left" w:pos="8500"/>
            <w:tab w:val="left" w:pos="9132"/>
          </w:tabs>
          <w:ind w:left="189" w:firstLine="378"/>
        </w:pPr>
        <w:rPr>
          <w:rFonts w:ascii="Helvetica" w:cs="Helvetica" w:hAnsi="Helvetica" w:eastAsia="Helvetica"/>
          <w:b w:val="0"/>
          <w:bCs w:val="0"/>
          <w:i w:val="1"/>
          <w:iCs w:val="1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>
        <w:start w:val="1"/>
        <w:numFmt w:val="bullet"/>
        <w:suff w:val="tab"/>
        <w:lvlText w:val="-"/>
        <w:lvlJc w:val="left"/>
        <w:pPr>
          <w:tabs>
            <w:tab w:val="num" w:pos="944"/>
            <w:tab w:val="left" w:pos="1047"/>
            <w:tab w:val="left" w:pos="1700"/>
            <w:tab w:val="left" w:pos="2550"/>
            <w:tab w:val="left" w:pos="3400"/>
            <w:tab w:val="left" w:pos="4250"/>
            <w:tab w:val="left" w:pos="5100"/>
            <w:tab w:val="left" w:pos="5950"/>
            <w:tab w:val="left" w:pos="6800"/>
            <w:tab w:val="left" w:pos="7650"/>
            <w:tab w:val="left" w:pos="8500"/>
            <w:tab w:val="left" w:pos="9132"/>
          </w:tabs>
          <w:ind w:left="377" w:firstLine="190"/>
        </w:pPr>
        <w:rPr>
          <w:rFonts w:ascii="Helvetica" w:cs="Helvetica" w:hAnsi="Helvetica" w:eastAsia="Helvetica"/>
          <w:b w:val="0"/>
          <w:bCs w:val="0"/>
          <w:i w:val="1"/>
          <w:iCs w:val="1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>
        <w:start w:val="1"/>
        <w:numFmt w:val="bullet"/>
        <w:suff w:val="tab"/>
        <w:lvlText w:val="-"/>
        <w:lvlJc w:val="left"/>
        <w:pPr>
          <w:tabs>
            <w:tab w:val="num" w:pos="1184"/>
            <w:tab w:val="left" w:pos="1700"/>
            <w:tab w:val="left" w:pos="2550"/>
            <w:tab w:val="left" w:pos="3400"/>
            <w:tab w:val="left" w:pos="4250"/>
            <w:tab w:val="left" w:pos="5100"/>
            <w:tab w:val="left" w:pos="5950"/>
            <w:tab w:val="left" w:pos="6800"/>
            <w:tab w:val="left" w:pos="7650"/>
            <w:tab w:val="left" w:pos="8500"/>
            <w:tab w:val="left" w:pos="9132"/>
          </w:tabs>
          <w:ind w:left="617" w:firstLine="190"/>
        </w:pPr>
        <w:rPr>
          <w:rFonts w:ascii="Helvetica" w:cs="Helvetica" w:hAnsi="Helvetica" w:eastAsia="Helvetica"/>
          <w:b w:val="0"/>
          <w:bCs w:val="0"/>
          <w:i w:val="1"/>
          <w:iCs w:val="1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>
        <w:start w:val="1"/>
        <w:numFmt w:val="bullet"/>
        <w:suff w:val="tab"/>
        <w:lvlText w:val="-"/>
        <w:lvlJc w:val="left"/>
        <w:pPr>
          <w:tabs>
            <w:tab w:val="left" w:pos="1047"/>
            <w:tab w:val="num" w:pos="1424"/>
            <w:tab w:val="left" w:pos="1700"/>
            <w:tab w:val="left" w:pos="2550"/>
            <w:tab w:val="left" w:pos="3400"/>
            <w:tab w:val="left" w:pos="4250"/>
            <w:tab w:val="left" w:pos="5100"/>
            <w:tab w:val="left" w:pos="5950"/>
            <w:tab w:val="left" w:pos="6800"/>
            <w:tab w:val="left" w:pos="7650"/>
            <w:tab w:val="left" w:pos="8500"/>
            <w:tab w:val="left" w:pos="9132"/>
          </w:tabs>
          <w:ind w:left="857" w:firstLine="190"/>
        </w:pPr>
        <w:rPr>
          <w:rFonts w:ascii="Helvetica" w:cs="Helvetica" w:hAnsi="Helvetica" w:eastAsia="Helvetica"/>
          <w:b w:val="0"/>
          <w:bCs w:val="0"/>
          <w:i w:val="1"/>
          <w:iCs w:val="1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>
        <w:start w:val="1"/>
        <w:numFmt w:val="bullet"/>
        <w:suff w:val="tab"/>
        <w:lvlText w:val="-"/>
        <w:lvlJc w:val="left"/>
        <w:pPr>
          <w:tabs>
            <w:tab w:val="left" w:pos="1047"/>
            <w:tab w:val="num" w:pos="1664"/>
            <w:tab w:val="left" w:pos="1700"/>
            <w:tab w:val="left" w:pos="2550"/>
            <w:tab w:val="left" w:pos="3400"/>
            <w:tab w:val="left" w:pos="4250"/>
            <w:tab w:val="left" w:pos="5100"/>
            <w:tab w:val="left" w:pos="5950"/>
            <w:tab w:val="left" w:pos="6800"/>
            <w:tab w:val="left" w:pos="7650"/>
            <w:tab w:val="left" w:pos="8500"/>
            <w:tab w:val="left" w:pos="9132"/>
          </w:tabs>
          <w:ind w:left="1097" w:firstLine="190"/>
        </w:pPr>
        <w:rPr>
          <w:rFonts w:ascii="Helvetica" w:cs="Helvetica" w:hAnsi="Helvetica" w:eastAsia="Helvetica"/>
          <w:b w:val="0"/>
          <w:bCs w:val="0"/>
          <w:i w:val="1"/>
          <w:iCs w:val="1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>
        <w:start w:val="1"/>
        <w:numFmt w:val="bullet"/>
        <w:suff w:val="tab"/>
        <w:lvlText w:val="-"/>
        <w:lvlJc w:val="left"/>
        <w:pPr>
          <w:tabs>
            <w:tab w:val="left" w:pos="1047"/>
            <w:tab w:val="num" w:pos="1904"/>
            <w:tab w:val="left" w:pos="2550"/>
            <w:tab w:val="left" w:pos="3400"/>
            <w:tab w:val="left" w:pos="4250"/>
            <w:tab w:val="left" w:pos="5100"/>
            <w:tab w:val="left" w:pos="5950"/>
            <w:tab w:val="left" w:pos="6800"/>
            <w:tab w:val="left" w:pos="7650"/>
            <w:tab w:val="left" w:pos="8500"/>
            <w:tab w:val="left" w:pos="9132"/>
          </w:tabs>
          <w:ind w:left="1337" w:firstLine="190"/>
        </w:pPr>
        <w:rPr>
          <w:rFonts w:ascii="Helvetica" w:cs="Helvetica" w:hAnsi="Helvetica" w:eastAsia="Helvetica"/>
          <w:b w:val="0"/>
          <w:bCs w:val="0"/>
          <w:i w:val="1"/>
          <w:iCs w:val="1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>
        <w:start w:val="1"/>
        <w:numFmt w:val="bullet"/>
        <w:suff w:val="tab"/>
        <w:lvlText w:val="-"/>
        <w:lvlJc w:val="left"/>
        <w:pPr>
          <w:tabs>
            <w:tab w:val="left" w:pos="1047"/>
            <w:tab w:val="left" w:pos="1700"/>
            <w:tab w:val="num" w:pos="2144"/>
            <w:tab w:val="left" w:pos="2550"/>
            <w:tab w:val="left" w:pos="3400"/>
            <w:tab w:val="left" w:pos="4250"/>
            <w:tab w:val="left" w:pos="5100"/>
            <w:tab w:val="left" w:pos="5950"/>
            <w:tab w:val="left" w:pos="6800"/>
            <w:tab w:val="left" w:pos="7650"/>
            <w:tab w:val="left" w:pos="8500"/>
            <w:tab w:val="left" w:pos="9132"/>
          </w:tabs>
          <w:ind w:left="1577" w:firstLine="190"/>
        </w:pPr>
        <w:rPr>
          <w:rFonts w:ascii="Helvetica" w:cs="Helvetica" w:hAnsi="Helvetica" w:eastAsia="Helvetica"/>
          <w:b w:val="0"/>
          <w:bCs w:val="0"/>
          <w:i w:val="1"/>
          <w:iCs w:val="1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>
        <w:start w:val="1"/>
        <w:numFmt w:val="bullet"/>
        <w:suff w:val="tab"/>
        <w:lvlText w:val="-"/>
        <w:lvlJc w:val="left"/>
        <w:pPr>
          <w:tabs>
            <w:tab w:val="left" w:pos="1047"/>
            <w:tab w:val="left" w:pos="1700"/>
            <w:tab w:val="num" w:pos="2384"/>
            <w:tab w:val="left" w:pos="2550"/>
            <w:tab w:val="left" w:pos="3400"/>
            <w:tab w:val="left" w:pos="4250"/>
            <w:tab w:val="left" w:pos="5100"/>
            <w:tab w:val="left" w:pos="5950"/>
            <w:tab w:val="left" w:pos="6800"/>
            <w:tab w:val="left" w:pos="7650"/>
            <w:tab w:val="left" w:pos="8500"/>
            <w:tab w:val="left" w:pos="9132"/>
          </w:tabs>
          <w:ind w:left="1817" w:firstLine="190"/>
        </w:pPr>
        <w:rPr>
          <w:rFonts w:ascii="Helvetica" w:cs="Helvetica" w:hAnsi="Helvetica" w:eastAsia="Helvetica"/>
          <w:b w:val="0"/>
          <w:bCs w:val="0"/>
          <w:i w:val="1"/>
          <w:iCs w:val="1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5">
    <w:abstractNumId w:val="0"/>
    <w:lvlOverride w:ilvl="0">
      <w:startOverride w:val="4"/>
    </w:lvlOverride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v="urn:schemas-microsoft-com:vml" xmlns:w="http://schemas.openxmlformats.org/wordprocessingml/2006/main">
  <w:view w:val="print"/>
  <w:mirrorMargins w:val="0"/>
  <w:bordersDoNotSurroundHeader w:val="0"/>
  <w:bordersDoNotSurroundFooter w:val="0"/>
  <w:revisionView w:markup="1" w:comments="1" w:insDel="1" w:formatting="0"/>
  <w:defaultTabStop w:val="720"/>
  <w:autoHyphenation w:val="0"/>
  <w:evenAndOddHeaders w:val="0"/>
  <w:bookFoldPrinting w:val="0"/>
  <w:noLineBreaksAfter w:lang="English" w:val="‘“(〔[{〈《「『【⦅〘〖«〝︵︷︹︻︽︿﹁﹃﹇﹙﹛﹝｢"/>
  <w:noLineBreaksBefore w:lang="English" w:val="’”)〕]}〉"/>
  <w:compat>
    <w:compatSetting w:name="compatibilityMode" w:uri="http://schemas.microsoft.com/office/word" w:val="15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 xmlns:mc="http://schemas.openxmlformats.org/markup-compatibility/2006" xmlns:w14="http://schemas.microsoft.com/office/word/2010/wordml" mc:Ignorable="w14">
  <w:docDefaults>
    <w:rPrDefault>
      <w:rPr>
        <w:rFonts w:ascii="Times New Roman" w:cs="Times New Roman" w:hAnsi="Times New Roman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vanish w:val="0"/>
        <w:color w:val="auto"/>
        <w:spacing w:val="0"/>
        <w:w w:val="100"/>
        <w:kern w:val="0"/>
        <w:position w:val="0"/>
        <w:sz w:val="20"/>
        <w:szCs w:val="20"/>
        <w:u w:val="none" w:color="auto"/>
        <w:bdr w:val="nil"/>
        <w:vertAlign w:val="baseline"/>
        <w:lang/>
      </w:rPr>
    </w:rPrDefault>
    <w:pPrDefault>
      <w:pPr>
        <w:keepNext w:val="0"/>
        <w:keepLines w:val="0"/>
        <w:pageBreakBefore w:val="0"/>
        <w:framePr w:anchorLock="0" w:w="0" w:h="0" w:vSpace="0" w:hSpace="0" w:xAlign="left" w:y="0" w:hRule="exact" w:vAnchor="margin"/>
        <w:widowControl w:val="1"/>
        <w:numPr>
          <w:ilvl w:val="0"/>
          <w:numId w:val="0"/>
        </w:numPr>
        <w:suppressLineNumbers w:val="0"/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jc w:val="left"/>
        <w:outlineLvl w:val="9"/>
      </w:pPr>
    </w:pPrDefault>
  </w:docDefaults>
  <w:style w:type="paragraph" w:default="1" w:styleId="Normal">
    <w:name w:val="Normal"/>
    <w:next w:val="Normal"/>
    <w:pPr/>
    <w:rPr>
      <w:sz w:val="24"/>
      <w:szCs w:val="24"/>
      <w:lang w:val="en-US" w:eastAsia="en-US" w:bidi="ar-SA"/>
    </w:rPr>
  </w:style>
  <w:style w:type="character" w:default="1" w:styleId="Default Paragraph Font">
    <w:name w:val="Default Paragraph Font"/>
    <w:next w:val="Default Paragraph Font"/>
  </w:style>
  <w:style w:type="character" w:styleId="Hyperlink">
    <w:name w:val="Hyperlink"/>
    <w:rPr>
      <w:u w:val="single"/>
    </w:rPr>
  </w:style>
  <w:style w:type="table" w:default="1" w:styleId="Table Normal">
    <w:name w:val="Table Normal"/>
    <w:next w:val="Table Normal"/>
    <w:pPr/>
    <w:tblPr>
      <w:tblInd w:w="0" w:type="dxa"/>
    </w:tblPr>
    <w:trPr/>
    <w:tcPr/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numbering" w:default="1" w:styleId="No List">
    <w:name w:val="No List"/>
    <w:next w:val="No List"/>
    <w:pPr/>
  </w:style>
  <w:style w:type="paragraph" w:styleId="Текстовый блок">
    <w:name w:val="Текстовый блок"/>
    <w:next w:val="Текстовый блок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200" w:after="0" w:line="288" w:lineRule="auto"/>
      <w:ind w:left="0" w:right="0" w:firstLine="0"/>
      <w:jc w:val="left"/>
      <w:outlineLvl w:val="9"/>
    </w:pPr>
    <w:rPr>
      <w:rFonts w:ascii="Helvetica Neue" w:cs="Arial Unicode MS" w:hAnsi="Helvetica Neue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0"/>
      <w:szCs w:val="20"/>
      <w:u w:val="none"/>
      <w:vertAlign w:val="baseline"/>
    </w:rPr>
  </w:style>
  <w:style w:type="paragraph" w:styleId="Субтитры">
    <w:name w:val="Субтитры"/>
    <w:next w:val="Текст 2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 Neue Light" w:cs="Arial Unicode MS" w:hAnsi="Helvetica Neue Light" w:eastAsia="Arial Unicode MS" w:hint="default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36"/>
      <w:szCs w:val="36"/>
      <w:u w:val="none"/>
      <w:vertAlign w:val="baseline"/>
      <w:lang w:val="ru-RU"/>
    </w:rPr>
  </w:style>
  <w:style w:type="paragraph" w:styleId="Текст 2">
    <w:name w:val="Текст 2"/>
    <w:next w:val="Текст 2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0" w:line="288" w:lineRule="auto"/>
      <w:ind w:left="0" w:right="0" w:firstLine="0"/>
      <w:jc w:val="left"/>
      <w:outlineLvl w:val="9"/>
    </w:pPr>
    <w:rPr>
      <w:rFonts w:ascii="Helvetica Neue" w:cs="Arial Unicode MS" w:hAnsi="Helvetica Neue" w:eastAsia="Arial Unicode MS" w:hint="default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0"/>
      <w:szCs w:val="20"/>
      <w:u w:val="none"/>
      <w:vertAlign w:val="baseline"/>
      <w:lang w:val="ru-RU"/>
    </w:rPr>
  </w:style>
  <w:style w:type="paragraph" w:styleId="Body A">
    <w:name w:val="Body A"/>
    <w:next w:val="Body A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200" w:line="276" w:lineRule="auto"/>
      <w:ind w:left="450" w:right="450" w:firstLine="0"/>
      <w:jc w:val="left"/>
      <w:outlineLvl w:val="9"/>
    </w:pPr>
    <w:rPr>
      <w:rFonts w:ascii="Helvetica" w:cs="Arial Unicode MS" w:hAnsi="Helvetica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2"/>
      <w:szCs w:val="22"/>
      <w:u w:val="none" w:color="000000"/>
      <w:vertAlign w:val="baseline"/>
      <w:lang w:val="ru-RU"/>
    </w:rPr>
  </w:style>
  <w:style w:type="character" w:styleId="Отсутствует">
    <w:name w:val="Отсутствует"/>
    <w:rPr>
      <w:lang w:val="ru-RU"/>
    </w:rPr>
  </w:style>
  <w:style w:type="character" w:styleId="Выделение">
    <w:name w:val="Выделение"/>
    <w:rPr>
      <w:b w:val="1"/>
      <w:bCs w:val="1"/>
    </w:rPr>
  </w:style>
</w:style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styles" Target="styles.xml"/><Relationship Id="rId4" Type="http://schemas.openxmlformats.org/officeDocument/2006/relationships/image" Target="media/image1.jpeg"/><Relationship Id="rId5" Type="http://schemas.openxmlformats.org/officeDocument/2006/relationships/image" Target="media/image2.jpeg"/><Relationship Id="rId6" Type="http://schemas.openxmlformats.org/officeDocument/2006/relationships/image" Target="media/image3.jpeg"/><Relationship Id="rId7" Type="http://schemas.openxmlformats.org/officeDocument/2006/relationships/image" Target="media/image4.jpeg"/><Relationship Id="rId8" Type="http://schemas.openxmlformats.org/officeDocument/2006/relationships/header" Target="header1.xml"/><Relationship Id="rId9" Type="http://schemas.openxmlformats.org/officeDocument/2006/relationships/footer" Target="footer1.xml"/><Relationship Id="rId10" Type="http://schemas.openxmlformats.org/officeDocument/2006/relationships/numbering" Target="numbering.xml"/><Relationship Id="rId11" Type="http://schemas.openxmlformats.org/officeDocument/2006/relationships/theme" Target="theme/theme1.xml"/></Relationships>

</file>

<file path=word/theme/theme1.xml><?xml version="1.0" encoding="utf-8"?>
<a:theme xmlns:a="http://schemas.openxmlformats.org/drawingml/2006/main" xmlns:r="http://schemas.openxmlformats.org/officeDocument/2006/relationships" name="01_Museum_Brochure">
  <a:themeElements>
    <a:clrScheme name="01_Museum_Brochure">
      <a:dk1>
        <a:srgbClr val="000000"/>
      </a:dk1>
      <a:lt1>
        <a:srgbClr val="FFFFFF"/>
      </a:lt1>
      <a:dk2>
        <a:srgbClr val="444444"/>
      </a:dk2>
      <a:lt2>
        <a:srgbClr val="89847F"/>
      </a:lt2>
      <a:accent1>
        <a:srgbClr val="41BCEB"/>
      </a:accent1>
      <a:accent2>
        <a:srgbClr val="85CC82"/>
      </a:accent2>
      <a:accent3>
        <a:srgbClr val="FF9E41"/>
      </a:accent3>
      <a:accent4>
        <a:srgbClr val="FF5545"/>
      </a:accent4>
      <a:accent5>
        <a:srgbClr val="F16CB6"/>
      </a:accent5>
      <a:accent6>
        <a:srgbClr val="5862C2"/>
      </a:accent6>
      <a:hlink>
        <a:srgbClr val="0000FF"/>
      </a:hlink>
      <a:folHlink>
        <a:srgbClr val="FF00FF"/>
      </a:folHlink>
    </a:clrScheme>
    <a:fontScheme name="01_Museum_Brochure">
      <a:majorFont>
        <a:latin typeface="Helvetica Neue"/>
        <a:ea typeface="Helvetica Neue"/>
        <a:cs typeface="Helvetica Neue"/>
      </a:majorFont>
      <a:minorFont>
        <a:latin typeface="Helvetica Neue Medium"/>
        <a:ea typeface="Helvetica Neue Medium"/>
        <a:cs typeface="Helvetica Neue Medium"/>
      </a:minorFont>
    </a:fontScheme>
    <a:fmtScheme name="01_Museum_Brochur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4">
            <a:hueOff val="255805"/>
            <a:lumOff val="-19001"/>
          </a:schemeClr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ctr" upright="0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200" u="none" kumimoji="0" normalizeH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Helvetica Neue Medium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6350" cap="flat">
          <a:solidFill>
            <a:srgbClr val="232323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 upright="0">
        <a:spAutoFit/>
      </a:bodyPr>
      <a:lstStyle>
        <a:defPPr marL="0" marR="0" indent="0" algn="l" defTabSz="457200" rtl="0" fontAlgn="auto" latinLnBrk="0" hangingPunct="0">
          <a:lnSpc>
            <a:spcPct val="12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0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j-lt"/>
            <a:ea typeface="+mj-ea"/>
            <a:cs typeface="+mj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