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2E7" w:rsidRPr="007762E7" w:rsidRDefault="007762E7" w:rsidP="007762E7">
      <w:pPr>
        <w:shd w:val="clear" w:color="auto" w:fill="ACA6A6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Курительные смеси – серьезная опасность</w:t>
      </w:r>
      <w:bookmarkStart w:id="0" w:name="_GoBack"/>
      <w:bookmarkEnd w:id="0"/>
    </w:p>
    <w:p w:rsidR="007762E7" w:rsidRPr="007762E7" w:rsidRDefault="007762E7" w:rsidP="007762E7">
      <w:pPr>
        <w:shd w:val="clear" w:color="auto" w:fill="ACA6A6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памятка для родителей</w:t>
      </w:r>
    </w:p>
    <w:p w:rsidR="007762E7" w:rsidRPr="007762E7" w:rsidRDefault="007762E7" w:rsidP="007762E7">
      <w:pPr>
        <w:shd w:val="clear" w:color="auto" w:fill="ACA6A6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известно, работа по профилактике курения и наркомании в нашем городе ведётся постоянно. Но сейчас специалисты встревожены тем, что в России отчётливо наблюдается тенденция к увеличению потребления молодежью, так называемых, курительных смесей.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b/>
          <w:bCs/>
          <w:color w:val="21201D"/>
          <w:sz w:val="28"/>
          <w:szCs w:val="28"/>
          <w:lang w:eastAsia="ru-RU"/>
        </w:rPr>
        <w:t>Доступность наркотиков – это основная причина наркомании. Курительные смеси, или «</w:t>
      </w:r>
      <w:proofErr w:type="spellStart"/>
      <w:r w:rsidRPr="007762E7">
        <w:rPr>
          <w:rFonts w:ascii="Times New Roman" w:eastAsia="Times New Roman" w:hAnsi="Times New Roman" w:cs="Times New Roman"/>
          <w:b/>
          <w:bCs/>
          <w:color w:val="21201D"/>
          <w:sz w:val="28"/>
          <w:szCs w:val="28"/>
          <w:lang w:eastAsia="ru-RU"/>
        </w:rPr>
        <w:t>спайсы</w:t>
      </w:r>
      <w:proofErr w:type="spellEnd"/>
      <w:r w:rsidRPr="007762E7">
        <w:rPr>
          <w:rFonts w:ascii="Times New Roman" w:eastAsia="Times New Roman" w:hAnsi="Times New Roman" w:cs="Times New Roman"/>
          <w:b/>
          <w:bCs/>
          <w:color w:val="21201D"/>
          <w:sz w:val="28"/>
          <w:szCs w:val="28"/>
          <w:lang w:eastAsia="ru-RU"/>
        </w:rPr>
        <w:t>» доступны даже 13-летнему подростку – дешево стоят, продаются через интернет. Но употребление их чревато необратимыми последствиями. В чем вред курительных смесей, и как родителям узнать, употребляет их ребенок или нет.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Курительная смесь или </w:t>
      </w:r>
      <w:proofErr w:type="gramStart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курительный</w:t>
      </w:r>
      <w:proofErr w:type="gramEnd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микс</w:t>
      </w:r>
      <w:proofErr w:type="spellEnd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высушенные и измельчённые растения, средство для ароматизации воздуха в помещениях.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вреде курительных смесей заговорили давно: большинство их обладает серьёзным психотропным эффектом и длительным токсическим действием. Привыкание к ним развивается гораздо быстрее, чем к тому же героину или марихуане, а «синдром отмены» протекает намного тяжелее.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Энтеоген</w:t>
      </w:r>
      <w:proofErr w:type="spellEnd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вещество, содержащееся в курительных </w:t>
      </w:r>
      <w:proofErr w:type="spellStart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миксах</w:t>
      </w:r>
      <w:proofErr w:type="spellEnd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вызывает галлюцинации и потерю контроля над собой.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Интернете можно найти множество магазинов, предлагающих курительные смеси на заказ. Все они уверяют, что это абсолютно безвредно и легально.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Действительно, до недавнего времени курительные смеси были в свободной продаже, но сейчас правительство страны запретило их распространение, и для «продавцов эмоций», как называют распространителей этих смесей, теперь предусмотрена уголовная ответственность.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Последствия употребления курительных (ароматических) смесей заключаются в том, что формируется зависимость от </w:t>
      </w:r>
      <w:proofErr w:type="spellStart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веществ, содержащихся в этих смесях.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чтобы профилактика употребления не только курительных смесей, но и любых </w:t>
      </w:r>
      <w:proofErr w:type="spellStart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 оказалась ещё более эффективной, хочется напомнить родителям: следите внимательнее за тем, чем занимаются ваши дети, интересуйтесь их жизнью, проводите профилактические беседы в семье.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b/>
          <w:bCs/>
          <w:color w:val="21201D"/>
          <w:sz w:val="28"/>
          <w:szCs w:val="28"/>
          <w:lang w:eastAsia="ru-RU"/>
        </w:rPr>
        <w:t>Что необходимо знать родителям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Самые распространенные среди молодежи наркотики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proofErr w:type="gramStart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к</w:t>
      </w:r>
      <w:proofErr w:type="gram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урительные смеси JWH (молодежный сленг: план,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дживик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, спайс,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микс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, трава, зелень, книга, журнал,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бошки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, головы,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палыч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, твердый, мягкий, сухой, химия, пластик, сено, липкий, вишня, шоколад, россыпь,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рега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, дым, зеленый флаг,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ляпка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, плюха и т.д.) являются синтетическими аналогами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каннабиноидов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 (</w:t>
      </w:r>
      <w:r w:rsidRPr="007762E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вещества, содержащиеся в различных частях конопли или их синтетические аналоги</w:t>
      </w: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), но в разы сильнее. Действие наркотика может длиться от 20 минут до нескольких часов.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b/>
          <w:bCs/>
          <w:color w:val="21201D"/>
          <w:sz w:val="28"/>
          <w:szCs w:val="28"/>
          <w:lang w:eastAsia="ru-RU"/>
        </w:rPr>
        <w:lastRenderedPageBreak/>
        <w:t>Эффекты и последствия употребления курительных смесей: 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Сопровождается кашлем (обжигает слизистую);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Сухость во рту (требуется постоянное употребление жидкости);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Мутный либо покрасневший белок глаз (очень важный признак, наркоманы это знают, поэтому носят с собой «</w:t>
      </w:r>
      <w:proofErr w:type="spellStart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Визин</w:t>
      </w:r>
      <w:proofErr w:type="spellEnd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другие глазные капли);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координации;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речи (заторможенность, эффект вытянутой магнитофонной пленки);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Заторможенность мышления («тупит»);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Неподвижность, застывание в одной позе при полном молчании (если сильно обкурился, минут на 20-30);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Бледность;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Учащенный пульс;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Приступы смеха.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Поскольку дозу просчитать очень трудно (разные продавцы, составы, формулы, концентрация), возможны передозировки, которые сопровождаются тошнотой, рвотой, головокружением, сильной бледностью – вплоть до потери сознания и смерти.</w:t>
      </w:r>
      <w:proofErr w:type="gramEnd"/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После употребления смесей в течение нескольких дней и дольше человек испытывает упадок общего физического состояния,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расконцентрацию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 внимания, апатию (особенно к работе и учебе), нарушение сна, перепады настроения (из крайности в крайность).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Обкуренные подростки зимой зачастую «тусуются» в подъездах и компьютерных клубах.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Употребление курительных смесей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частая причина подростковых ухода из жизни подростков. Как правило, «выходят из окон». Это не значит, что подросток хотел свести счеты с жизнью, возможно, он просто «хотел полетать».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b/>
          <w:bCs/>
          <w:color w:val="21201D"/>
          <w:sz w:val="28"/>
          <w:szCs w:val="28"/>
          <w:u w:val="single"/>
          <w:lang w:eastAsia="ru-RU"/>
        </w:rPr>
        <w:t>Внимание.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b/>
          <w:bCs/>
          <w:i/>
          <w:iCs/>
          <w:color w:val="21201D"/>
          <w:sz w:val="28"/>
          <w:szCs w:val="28"/>
          <w:lang w:eastAsia="ru-RU"/>
        </w:rPr>
        <w:t>В 99% случаев употреблять курительные смеси начинают те, кто уже курит сигареты</w:t>
      </w: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 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b/>
          <w:bCs/>
          <w:color w:val="21201D"/>
          <w:sz w:val="28"/>
          <w:szCs w:val="28"/>
          <w:lang w:eastAsia="ru-RU"/>
        </w:rPr>
        <w:t>Распространение «курительных смесей»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Покупают эти наркотики через интернет или у сверстников. Как правило, подросток заходит на известные сайты, торгующие наркотиками, набирая в поисковике несколько ключевых слов, получает контакт, списывается через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скайп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 или «аську», делает заказ. Ему тут же сообщают номер счета, он оплачивает через терминалы, и ему говорят, где забрать спрятанные наркотики.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На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слэнге</w:t>
      </w:r>
      <w:proofErr w:type="spellEnd"/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поднять закладку, найти клад. Те же самые действия можно осуществлять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ВКонтакте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, в «Одноклассниках» и т.д. Зачастую информацию считывают со стен домов, когда видят надписи: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Легал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,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Микс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,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Куреха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, План и т.д. и номер «аськи», реже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телефон.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Для подростков это все представляется интересной игрой. Для того чтобы понять, что ваш ребенок покупает наркотики, достаточно проверить </w:t>
      </w: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lastRenderedPageBreak/>
        <w:t xml:space="preserve">его переписку, они ее, как правило, не стирают. Сверстники, одноклассники, которые начинают торговать наркотиками в школе, сразу же становятся заметны, у них появляется другие телефоны,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айпады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, ноутбуки, они лучше одеваются. К ним обращаются старшие. Они становятся негативными лидерами и, как правило, позитивно настроенным детям трудно эту ситуацию переломить.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По данным статистики: подросток, начавший торговать наркотиками, и использующий это занятие, как способ коммуникации со старшими и средство самоутверждения среди сверстников, как правило, не отказывается от этого занятия добровольно. 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 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b/>
          <w:bCs/>
          <w:color w:val="21201D"/>
          <w:sz w:val="28"/>
          <w:szCs w:val="28"/>
          <w:lang w:eastAsia="ru-RU"/>
        </w:rPr>
        <w:t>Как выглядят «курительные смеси»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JWH поступает в Россию в виде реагента (концентрат). Этот реагент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порошок, похож на обычную соду. Его разводят разными способами и наносят (опрыскивают) на «основу». Чаще всего, «основа»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обычная аптечная ромашка. Может быть, «мать и мачеха» или любая аптечная трава. Иногда для вязкости готовую основу перемешивают в миксере с черносливом или табаком для кальянов. Как правило, молодые потребители берут готовый наркотик.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Самый распространенный способ употребления курительных смесей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маленькая пластиковая бутылочка с дыркой (если такие бутылочки с прожженной дыркой находят в школьных туалетах, это самый верный признак того, что в школе употребляют наркотики). Также смеси иногда курят через разные трубочки. Их, как правило, держат при себе и от них ужасно воняет. Иногда, прежде чем зайти домой, подросток оставляет такую трубочку в подъезде (в щитке).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Важно. Алкоголь, даже пиво, усиливает действие наркотика. Вследствие этого, у потребителя нарушается вестибулярный аппарат, он теряет пространственную и временную ориентацию, снижаются функции памяти.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По данным статистики: ни один из употребляющих курительные смеси не считает себя наркоманом, самокритика у них отсутствует. Они общаются только с себе </w:t>
      </w:r>
      <w:proofErr w:type="gram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подобными</w:t>
      </w:r>
      <w:proofErr w:type="gram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 и поэтому убеждены, что курят все.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Сначала подростку хватает одной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двух затяжек. Затем увеличивается частота употребления, потом доза. Длительность перехода от одного этапа к другому очень мала, поэтому вскоре он начинает курить неразведенный реагент. С этого момента наркоман уже не может обходиться без смеси и испытывает невероятный дискомфорт и беспокойство, если при себе нет наркотика.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заметили странности в поведении вашего ребенка, немедленно примите меры. А если вам известно о местах сбыта курительных смесей – не тяните, обращайтесь с заявлением в полицию по месту жительства, в ГУВД, либо по телефону доверия.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тогда вы сможете помочь ему избежать роковой ошибки.</w:t>
      </w:r>
    </w:p>
    <w:p w:rsidR="007762E7" w:rsidRPr="007762E7" w:rsidRDefault="007762E7" w:rsidP="007762E7">
      <w:pPr>
        <w:shd w:val="clear" w:color="auto" w:fill="ACA6A6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62E7" w:rsidRPr="007762E7" w:rsidRDefault="007762E7" w:rsidP="007762E7">
      <w:pPr>
        <w:shd w:val="clear" w:color="auto" w:fill="ACA6A6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 xml:space="preserve">Чем опасно курение </w:t>
      </w:r>
      <w:proofErr w:type="spellStart"/>
      <w:r w:rsidRPr="007762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аромосмесей</w:t>
      </w:r>
      <w:proofErr w:type="spellEnd"/>
      <w:r w:rsidRPr="007762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?</w:t>
      </w:r>
    </w:p>
    <w:p w:rsidR="007762E7" w:rsidRPr="007762E7" w:rsidRDefault="007762E7" w:rsidP="007762E7">
      <w:pPr>
        <w:shd w:val="clear" w:color="auto" w:fill="ACA6A6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памятка для подростков</w:t>
      </w:r>
    </w:p>
    <w:p w:rsidR="007762E7" w:rsidRPr="007762E7" w:rsidRDefault="007762E7" w:rsidP="007762E7">
      <w:pPr>
        <w:shd w:val="clear" w:color="auto" w:fill="ACA6A6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Последствия употребления курительных (ароматических) смесей заключаются в том, что формируется зависимость от </w:t>
      </w:r>
      <w:proofErr w:type="spellStart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веществ, содержащихся в этих смесях. Для подростков, начинающих употреблять смеси, это может вызвать тяжелое отравление, галлюцинации и потерю сознания. А для некоторых наступает летальный исход, то есть смерть.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грозит систематическое употребление курительных смесей: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психической и физической зависимости </w:t>
      </w:r>
      <w:proofErr w:type="gramStart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также, как</w:t>
      </w:r>
      <w:proofErr w:type="gramEnd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 употреблении других видов наркотических веществ.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памяти, внимания, нарушение речи, мыслительной деятельности, координации движений, режима сна, резкие перепады настроения.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Психические нарушения различной степени тяжести вплоть до полного распада личности.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Депрессии.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генетического кода: опасность уродства (патологии) будущих детей.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иммунитета.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 развития сахарного диабета, рака легких и т.д.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Поражение сердечнососудистой системы.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Отравление от передозировки, смерть. </w:t>
      </w:r>
    </w:p>
    <w:p w:rsidR="007762E7" w:rsidRPr="007762E7" w:rsidRDefault="007762E7" w:rsidP="007762E7">
      <w:pPr>
        <w:shd w:val="clear" w:color="auto" w:fill="ACA6A6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внимателен к своим друзьям. Возможно, кто-то из них уже попал в беду, если есть такие признаки: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расширенный зрачок;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потеря контроля над поведением (расторможенность, повышенная двигательная активность) и эмоциями (беспричинный смех, безразличие);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перепады настроения;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нарушение координации движений;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нарушение темпа речи;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возможны проявления галлюцинации.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себя и своё здоровье, выбирайте жизнь!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вам известно о местах сбыта курительных смесей, обращайтесь в милицию по месту жительства, тем самым вы спасёте жизни многих.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Помните: тот, кто продает курительные смеси – торгует вашим здоровьем и жизнью!</w:t>
      </w:r>
      <w:r w:rsidRPr="007762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__________________________________</w:t>
      </w:r>
    </w:p>
    <w:p w:rsidR="00E212EC" w:rsidRDefault="00E212EC"/>
    <w:sectPr w:rsidR="00E21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D80"/>
    <w:rsid w:val="007762E7"/>
    <w:rsid w:val="00E07D80"/>
    <w:rsid w:val="00E2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62E7"/>
    <w:rPr>
      <w:b/>
      <w:bCs/>
    </w:rPr>
  </w:style>
  <w:style w:type="character" w:customStyle="1" w:styleId="apple-converted-space">
    <w:name w:val="apple-converted-space"/>
    <w:basedOn w:val="a0"/>
    <w:rsid w:val="007762E7"/>
  </w:style>
  <w:style w:type="character" w:styleId="a4">
    <w:name w:val="Emphasis"/>
    <w:basedOn w:val="a0"/>
    <w:uiPriority w:val="20"/>
    <w:qFormat/>
    <w:rsid w:val="007762E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62E7"/>
    <w:rPr>
      <w:b/>
      <w:bCs/>
    </w:rPr>
  </w:style>
  <w:style w:type="character" w:customStyle="1" w:styleId="apple-converted-space">
    <w:name w:val="apple-converted-space"/>
    <w:basedOn w:val="a0"/>
    <w:rsid w:val="007762E7"/>
  </w:style>
  <w:style w:type="character" w:styleId="a4">
    <w:name w:val="Emphasis"/>
    <w:basedOn w:val="a0"/>
    <w:uiPriority w:val="20"/>
    <w:qFormat/>
    <w:rsid w:val="007762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8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1358</Words>
  <Characters>7745</Characters>
  <Application>Microsoft Office Word</Application>
  <DocSecurity>0</DocSecurity>
  <Lines>64</Lines>
  <Paragraphs>18</Paragraphs>
  <ScaleCrop>false</ScaleCrop>
  <Company/>
  <LinksUpToDate>false</LinksUpToDate>
  <CharactersWithSpaces>9085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Кочеткова Светлана Вячеславовна</dc:creator>
  <cp:keywords/>
  <dc:description/>
  <cp:lastModifiedBy>Кочеткова Светлана Вячеславовна</cp:lastModifiedBy>
  <cp:revision>3</cp:revision>
  <dcterms:created xsi:type="dcterms:W3CDTF">2013-12-12T09:51:00Z</dcterms:created>
  <dcterms:modified xsi:type="dcterms:W3CDTF">2013-12-12T09:51:00Z</dcterms:modified>
</cp:coreProperties>
</file>