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DF" w:rsidRPr="009333DF" w:rsidRDefault="009333DF" w:rsidP="009333DF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9333DF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Полезные Интернет-ресурсы о правилах дорожного движения для детей и подростков, а также родителей, учителей и классных руководителей</w:t>
      </w:r>
    </w:p>
    <w:p w:rsidR="009333DF" w:rsidRPr="009333DF" w:rsidRDefault="009333DF" w:rsidP="009333DF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proofErr w:type="spellStart"/>
      <w:r w:rsidRPr="009333DF">
        <w:rPr>
          <w:rFonts w:ascii="Arial" w:eastAsia="Times New Roman" w:hAnsi="Arial" w:cs="Arial"/>
          <w:b/>
          <w:bCs/>
          <w:color w:val="3366FF"/>
          <w:sz w:val="27"/>
          <w:szCs w:val="27"/>
          <w:lang w:eastAsia="ru-RU"/>
        </w:rPr>
        <w:t>deti.gibdd.ru</w:t>
      </w:r>
      <w:proofErr w:type="spellEnd"/>
      <w:r w:rsidRPr="009333DF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 </w:t>
      </w:r>
      <w:r w:rsidRPr="009333D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 Раздел "Детская безопасность" на сайте Госавтоинспекции МВД РФ: энциклопедия, </w:t>
      </w:r>
      <w:proofErr w:type="spellStart"/>
      <w:r w:rsidRPr="009333D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онлайн-игры</w:t>
      </w:r>
      <w:proofErr w:type="spellEnd"/>
      <w:r w:rsidRPr="009333D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конкурсы, дорожная азбука.</w:t>
      </w:r>
    </w:p>
    <w:p w:rsidR="009333DF" w:rsidRPr="009333DF" w:rsidRDefault="009333DF" w:rsidP="009333DF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proofErr w:type="spellStart"/>
      <w:r w:rsidRPr="009333DF">
        <w:rPr>
          <w:rFonts w:ascii="Arial" w:eastAsia="Times New Roman" w:hAnsi="Arial" w:cs="Arial"/>
          <w:b/>
          <w:bCs/>
          <w:color w:val="3366FF"/>
          <w:sz w:val="27"/>
          <w:szCs w:val="27"/>
          <w:lang w:eastAsia="ru-RU"/>
        </w:rPr>
        <w:t>www.spas-extreme.ru</w:t>
      </w:r>
      <w:proofErr w:type="spellEnd"/>
      <w:r w:rsidRPr="009333DF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 </w:t>
      </w:r>
      <w:r w:rsidRPr="009333D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 Портал детской безопасности "Спас-экстрим": методические пособия для учителей, основы безопасности жизнедеятельности, тесты и </w:t>
      </w:r>
      <w:proofErr w:type="spellStart"/>
      <w:r w:rsidRPr="009333D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инфоргафика</w:t>
      </w:r>
      <w:proofErr w:type="spellEnd"/>
      <w:r w:rsidRPr="009333D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для детей, галерея детского творчества и другое.</w:t>
      </w:r>
    </w:p>
    <w:p w:rsidR="009333DF" w:rsidRPr="009333DF" w:rsidRDefault="009333DF" w:rsidP="009333DF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proofErr w:type="spellStart"/>
      <w:r w:rsidRPr="009333DF">
        <w:rPr>
          <w:rFonts w:ascii="Arial" w:eastAsia="Times New Roman" w:hAnsi="Arial" w:cs="Arial"/>
          <w:b/>
          <w:bCs/>
          <w:color w:val="3366FF"/>
          <w:sz w:val="27"/>
          <w:szCs w:val="27"/>
          <w:lang w:eastAsia="ru-RU"/>
        </w:rPr>
        <w:t>www.dddgazeta.ru</w:t>
      </w:r>
      <w:proofErr w:type="spellEnd"/>
      <w:r w:rsidRPr="009333DF">
        <w:rPr>
          <w:rFonts w:ascii="Arial" w:eastAsia="Times New Roman" w:hAnsi="Arial" w:cs="Arial"/>
          <w:b/>
          <w:bCs/>
          <w:color w:val="3366FF"/>
          <w:sz w:val="27"/>
          <w:szCs w:val="27"/>
          <w:lang w:eastAsia="ru-RU"/>
        </w:rPr>
        <w:t> </w:t>
      </w:r>
      <w:r w:rsidRPr="009333D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газета "Добрая дорога детства". Занимательные разделы: "Игротека", "Школа ПДД", конкурсы рисунков и плакатов, а также специальные разделы для родителей и педагогов, сценарии мероприятий и многое другое. </w:t>
      </w:r>
    </w:p>
    <w:p w:rsidR="009333DF" w:rsidRPr="009333DF" w:rsidRDefault="009333DF" w:rsidP="009333DF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hyperlink r:id="rId4" w:tgtFrame="_blank" w:history="1">
        <w:r w:rsidRPr="009333DF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http://bdd-eor.edu.ru/</w:t>
        </w:r>
      </w:hyperlink>
      <w:r w:rsidRPr="009333DF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 </w:t>
      </w:r>
      <w:r w:rsidRPr="0093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интерактивный образовательный портал "Дорога без опасности". На портале размещены электронные образовательные ресурсы, обучающие видеофильмы, направленные на формирование у </w:t>
      </w:r>
      <w:proofErr w:type="gramStart"/>
      <w:r w:rsidRPr="0093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обучающихся</w:t>
      </w:r>
      <w:proofErr w:type="gramEnd"/>
      <w:r w:rsidRPr="0093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3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навыково</w:t>
      </w:r>
      <w:proofErr w:type="spellEnd"/>
      <w:r w:rsidRPr="0093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безопасного участия в дорожном движении.</w:t>
      </w:r>
    </w:p>
    <w:p w:rsidR="009333DF" w:rsidRPr="009333DF" w:rsidRDefault="009333DF" w:rsidP="009333D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hyperlink r:id="rId5" w:tgtFrame="_blank" w:history="1">
        <w:r w:rsidRPr="009333DF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http:/http://www.fcp-pbdd.ru/about_program/passport.php/www.fcp-pbdd.ru/about_program/passport.php</w:t>
        </w:r>
      </w:hyperlink>
      <w:r w:rsidRPr="009333DF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 </w:t>
      </w:r>
      <w:r w:rsidRPr="009333D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 </w:t>
      </w:r>
      <w:r w:rsidRPr="0093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сайт Федеральной целевой программы "Повышение </w:t>
      </w:r>
      <w:proofErr w:type="spellStart"/>
      <w:r w:rsidRPr="0093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безопасноти</w:t>
      </w:r>
      <w:proofErr w:type="spellEnd"/>
      <w:r w:rsidRPr="009333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дорожного движения в 2013-2020 годах". </w:t>
      </w:r>
    </w:p>
    <w:p w:rsidR="009333DF" w:rsidRPr="009333DF" w:rsidRDefault="009333DF" w:rsidP="0093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33D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Задачи программы:</w:t>
      </w:r>
    </w:p>
    <w:p w:rsidR="009333DF" w:rsidRPr="009333DF" w:rsidRDefault="009333DF" w:rsidP="009333DF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33D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- создание системы пропаганды с целью формирования негативного отношения к правонарушениям в сфере дорожного движения; формирование у детей навыков безопасного поведения на дорогах;</w:t>
      </w:r>
    </w:p>
    <w:p w:rsidR="009333DF" w:rsidRPr="009333DF" w:rsidRDefault="009333DF" w:rsidP="009333DF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33D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-  повышение культуры вождения;</w:t>
      </w:r>
    </w:p>
    <w:p w:rsidR="009333DF" w:rsidRPr="009333DF" w:rsidRDefault="009333DF" w:rsidP="009333DF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33D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- развитие современной системы оказания помощи пострадавшим в </w:t>
      </w:r>
      <w:proofErr w:type="spellStart"/>
      <w:proofErr w:type="gramStart"/>
      <w:r w:rsidRPr="009333D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дорожно</w:t>
      </w:r>
      <w:proofErr w:type="spellEnd"/>
      <w:r w:rsidRPr="009333D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- транспортных</w:t>
      </w:r>
      <w:proofErr w:type="gramEnd"/>
      <w:r w:rsidRPr="009333D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происшествиях;</w:t>
      </w:r>
    </w:p>
    <w:p w:rsidR="009333DF" w:rsidRPr="009333DF" w:rsidRDefault="009333DF" w:rsidP="009333DF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33D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- 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подготовку.</w:t>
      </w:r>
    </w:p>
    <w:p w:rsidR="00790B76" w:rsidRDefault="009333DF"/>
    <w:sectPr w:rsidR="00790B76" w:rsidSect="0006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3DF"/>
    <w:rsid w:val="000678AC"/>
    <w:rsid w:val="001D2CAA"/>
    <w:rsid w:val="002E42A2"/>
    <w:rsid w:val="0093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AC"/>
  </w:style>
  <w:style w:type="paragraph" w:styleId="2">
    <w:name w:val="heading 2"/>
    <w:basedOn w:val="a"/>
    <w:link w:val="20"/>
    <w:uiPriority w:val="9"/>
    <w:qFormat/>
    <w:rsid w:val="00933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33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333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3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3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33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33DF"/>
    <w:rPr>
      <w:b/>
      <w:bCs/>
    </w:rPr>
  </w:style>
  <w:style w:type="character" w:styleId="a4">
    <w:name w:val="Hyperlink"/>
    <w:basedOn w:val="a0"/>
    <w:uiPriority w:val="99"/>
    <w:semiHidden/>
    <w:unhideWhenUsed/>
    <w:rsid w:val="009333D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3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1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cp-pbdd.ru/about_program/passport.php" TargetMode="External"/><Relationship Id="rId4" Type="http://schemas.openxmlformats.org/officeDocument/2006/relationships/hyperlink" Target="http://bdd-e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2018-09-16T14:02:00Z</dcterms:created>
  <dcterms:modified xsi:type="dcterms:W3CDTF">2018-09-16T14:03:00Z</dcterms:modified>
</cp:coreProperties>
</file>